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E553C" w14:textId="77777777" w:rsidR="00D83921" w:rsidRPr="005D48D3" w:rsidRDefault="00D83921" w:rsidP="00F67919">
      <w:pPr>
        <w:pStyle w:val="Caption"/>
        <w:jc w:val="center"/>
        <w:rPr>
          <w:b/>
          <w:bCs/>
          <w:u w:val="single"/>
        </w:rPr>
      </w:pPr>
      <w:r w:rsidRPr="005D48D3">
        <w:rPr>
          <w:b/>
          <w:bCs/>
          <w:u w:val="single"/>
        </w:rPr>
        <w:t>SHILLINGSTONE PARISH COUNCIL</w:t>
      </w:r>
    </w:p>
    <w:p w14:paraId="3BA8B112" w14:textId="77777777" w:rsidR="00D83921" w:rsidRDefault="00D83921" w:rsidP="00D83921">
      <w:pPr>
        <w:spacing w:after="0" w:line="100" w:lineRule="atLeast"/>
        <w:jc w:val="center"/>
        <w:rPr>
          <w:rFonts w:cs="Calibri"/>
          <w:b/>
        </w:rPr>
      </w:pPr>
      <w:r>
        <w:rPr>
          <w:rFonts w:cs="Calibri"/>
          <w:b/>
        </w:rPr>
        <w:t>MINUTES OF THE MEETING OF THE PARISH COUNCIL HELD AT</w:t>
      </w:r>
    </w:p>
    <w:p w14:paraId="519DC3F3" w14:textId="77777777" w:rsidR="00D83921" w:rsidRDefault="00D83921" w:rsidP="00D83921">
      <w:pPr>
        <w:spacing w:after="0" w:line="100" w:lineRule="atLeast"/>
        <w:jc w:val="center"/>
        <w:rPr>
          <w:rFonts w:cs="Calibri"/>
          <w:b/>
        </w:rPr>
      </w:pPr>
      <w:r>
        <w:rPr>
          <w:rFonts w:cs="Calibri"/>
          <w:b/>
        </w:rPr>
        <w:t xml:space="preserve">7.30 PM ON THURSDAY </w:t>
      </w:r>
      <w:r w:rsidR="00A65D89">
        <w:rPr>
          <w:rFonts w:cs="Calibri"/>
          <w:b/>
        </w:rPr>
        <w:t>2</w:t>
      </w:r>
      <w:r w:rsidR="00A65D89" w:rsidRPr="00A65D89">
        <w:rPr>
          <w:rFonts w:cs="Calibri"/>
          <w:b/>
          <w:vertAlign w:val="superscript"/>
        </w:rPr>
        <w:t>nd</w:t>
      </w:r>
      <w:r w:rsidR="00A65D89">
        <w:rPr>
          <w:rFonts w:cs="Calibri"/>
          <w:b/>
        </w:rPr>
        <w:t xml:space="preserve"> </w:t>
      </w:r>
      <w:r w:rsidR="00FA263C">
        <w:rPr>
          <w:rFonts w:cs="Calibri"/>
          <w:b/>
        </w:rPr>
        <w:t>DECEMBER</w:t>
      </w:r>
      <w:r w:rsidR="00106DA2">
        <w:rPr>
          <w:rFonts w:cs="Calibri"/>
          <w:b/>
        </w:rPr>
        <w:t xml:space="preserve"> 2021</w:t>
      </w:r>
      <w:r>
        <w:rPr>
          <w:rFonts w:cs="Calibri"/>
          <w:b/>
        </w:rPr>
        <w:t xml:space="preserve"> </w:t>
      </w:r>
      <w:r w:rsidR="00052B08">
        <w:rPr>
          <w:rFonts w:cs="Calibri"/>
          <w:b/>
        </w:rPr>
        <w:t>AT THE CHURCH CENTRE SHILLINGSTONE</w:t>
      </w:r>
    </w:p>
    <w:p w14:paraId="2C7314E6" w14:textId="77777777" w:rsidR="00A94BFA" w:rsidRDefault="00A94BFA" w:rsidP="00D83921">
      <w:pPr>
        <w:spacing w:after="0" w:line="100" w:lineRule="atLeast"/>
        <w:jc w:val="center"/>
        <w:rPr>
          <w:rFonts w:cs="Calibri"/>
          <w:b/>
        </w:rPr>
      </w:pPr>
    </w:p>
    <w:p w14:paraId="55F58A4E" w14:textId="77777777" w:rsidR="00D83921" w:rsidRDefault="00D83921" w:rsidP="00D83921">
      <w:pPr>
        <w:rPr>
          <w:rFonts w:cs="Calibri"/>
        </w:rPr>
      </w:pPr>
      <w:r>
        <w:rPr>
          <w:rFonts w:cs="Calibri"/>
          <w:b/>
        </w:rPr>
        <w:t>PRESENT:</w:t>
      </w:r>
      <w:r>
        <w:rPr>
          <w:rFonts w:cs="Calibri"/>
          <w:lang w:val="en-GB"/>
        </w:rPr>
        <w:t xml:space="preserve"> </w:t>
      </w:r>
      <w:r w:rsidR="007E2B5B">
        <w:rPr>
          <w:rFonts w:cs="Calibri"/>
          <w:lang w:val="en-GB"/>
        </w:rPr>
        <w:t xml:space="preserve"> </w:t>
      </w:r>
      <w:r>
        <w:rPr>
          <w:rFonts w:cs="Calibri"/>
          <w:lang w:val="en-GB"/>
        </w:rPr>
        <w:t>Councillors</w:t>
      </w:r>
      <w:r>
        <w:rPr>
          <w:rFonts w:cs="Calibri"/>
        </w:rPr>
        <w:t xml:space="preserve"> </w:t>
      </w:r>
      <w:r w:rsidR="009171DD">
        <w:rPr>
          <w:rFonts w:cs="Calibri"/>
        </w:rPr>
        <w:t>R McNamara (</w:t>
      </w:r>
      <w:r w:rsidR="007E2B5B">
        <w:rPr>
          <w:rFonts w:cs="Calibri"/>
        </w:rPr>
        <w:t>Chairman)</w:t>
      </w:r>
      <w:r w:rsidR="009171DD">
        <w:rPr>
          <w:rFonts w:cs="Calibri"/>
        </w:rPr>
        <w:t xml:space="preserve">, I Suter (Vice Chairman) </w:t>
      </w:r>
      <w:r w:rsidR="00710F58">
        <w:rPr>
          <w:rFonts w:cs="Calibri"/>
        </w:rPr>
        <w:t>(IS)</w:t>
      </w:r>
      <w:r w:rsidR="007E2B5B">
        <w:rPr>
          <w:rFonts w:cs="Calibri"/>
        </w:rPr>
        <w:t>,</w:t>
      </w:r>
      <w:r>
        <w:rPr>
          <w:rFonts w:cs="Calibri"/>
        </w:rPr>
        <w:t xml:space="preserve"> </w:t>
      </w:r>
      <w:r w:rsidR="00DA3198">
        <w:rPr>
          <w:rFonts w:cs="Calibri"/>
        </w:rPr>
        <w:t xml:space="preserve"> L Gasson</w:t>
      </w:r>
      <w:r w:rsidR="00710F58">
        <w:rPr>
          <w:rFonts w:cs="Calibri"/>
        </w:rPr>
        <w:t xml:space="preserve"> (LG)</w:t>
      </w:r>
      <w:r w:rsidR="00DA3198">
        <w:rPr>
          <w:rFonts w:cs="Calibri"/>
        </w:rPr>
        <w:t xml:space="preserve">, </w:t>
      </w:r>
      <w:r>
        <w:rPr>
          <w:rFonts w:cs="Calibri"/>
        </w:rPr>
        <w:t>R Harwood</w:t>
      </w:r>
      <w:r w:rsidR="00710F58">
        <w:rPr>
          <w:rFonts w:cs="Calibri"/>
        </w:rPr>
        <w:t xml:space="preserve"> (RH)</w:t>
      </w:r>
      <w:r>
        <w:rPr>
          <w:rFonts w:cs="Calibri"/>
        </w:rPr>
        <w:t xml:space="preserve">, </w:t>
      </w:r>
      <w:r w:rsidR="00BA768C">
        <w:rPr>
          <w:rFonts w:cs="Calibri"/>
        </w:rPr>
        <w:t>K Ridout</w:t>
      </w:r>
      <w:r w:rsidR="00710F58">
        <w:rPr>
          <w:rFonts w:cs="Calibri"/>
        </w:rPr>
        <w:t xml:space="preserve"> (KR)</w:t>
      </w:r>
      <w:r w:rsidR="009171DD">
        <w:rPr>
          <w:rFonts w:cs="Calibri"/>
        </w:rPr>
        <w:t>, R White (RW)</w:t>
      </w:r>
      <w:r w:rsidR="00710F58">
        <w:rPr>
          <w:rFonts w:cs="Calibri"/>
        </w:rPr>
        <w:t xml:space="preserve"> </w:t>
      </w:r>
      <w:r>
        <w:rPr>
          <w:rFonts w:cs="Calibri"/>
        </w:rPr>
        <w:t>Footpaths Officer G Rains, Clerk D Green</w:t>
      </w:r>
    </w:p>
    <w:p w14:paraId="47C7A881" w14:textId="77777777" w:rsidR="00D83921" w:rsidRDefault="00D83921" w:rsidP="00D83921">
      <w:pPr>
        <w:rPr>
          <w:rFonts w:cs="Calibri"/>
        </w:rPr>
      </w:pPr>
      <w:r>
        <w:rPr>
          <w:rFonts w:cs="Calibri"/>
        </w:rPr>
        <w:t xml:space="preserve">In addition, there were </w:t>
      </w:r>
      <w:r w:rsidR="009171DD">
        <w:rPr>
          <w:rFonts w:cs="Calibri"/>
        </w:rPr>
        <w:t xml:space="preserve">two </w:t>
      </w:r>
      <w:r>
        <w:rPr>
          <w:rFonts w:cs="Calibri"/>
        </w:rPr>
        <w:t>members of the public present.</w:t>
      </w:r>
    </w:p>
    <w:p w14:paraId="5198325B" w14:textId="77777777" w:rsidR="00D83921" w:rsidRDefault="00BA768C" w:rsidP="00D83921">
      <w:pPr>
        <w:rPr>
          <w:rFonts w:cs="Calibri"/>
          <w:b/>
        </w:rPr>
      </w:pPr>
      <w:r>
        <w:rPr>
          <w:rFonts w:cs="Calibri"/>
          <w:b/>
        </w:rPr>
        <w:t>8</w:t>
      </w:r>
      <w:r w:rsidR="009171DD">
        <w:rPr>
          <w:rFonts w:cs="Calibri"/>
          <w:b/>
        </w:rPr>
        <w:t>17</w:t>
      </w:r>
      <w:r w:rsidR="00D83921">
        <w:rPr>
          <w:rFonts w:cs="Calibri"/>
          <w:b/>
        </w:rPr>
        <w:t>.</w:t>
      </w:r>
      <w:r w:rsidR="00052B08">
        <w:rPr>
          <w:rFonts w:cs="Calibri"/>
          <w:b/>
        </w:rPr>
        <w:t xml:space="preserve"> </w:t>
      </w:r>
      <w:r w:rsidR="00D83921">
        <w:rPr>
          <w:rFonts w:cs="Calibri"/>
          <w:b/>
        </w:rPr>
        <w:t>TO RECEIVE APOLOGIES FOR ABSENCE</w:t>
      </w:r>
    </w:p>
    <w:p w14:paraId="56D0B090" w14:textId="77777777" w:rsidR="00D83921" w:rsidRPr="00D83921" w:rsidRDefault="006E58CA" w:rsidP="00D83921">
      <w:pPr>
        <w:rPr>
          <w:rFonts w:cs="Calibri"/>
          <w:bCs/>
        </w:rPr>
      </w:pPr>
      <w:r>
        <w:rPr>
          <w:rFonts w:cs="Calibri"/>
          <w:bCs/>
        </w:rPr>
        <w:t>Cllr</w:t>
      </w:r>
      <w:r w:rsidR="009171DD">
        <w:rPr>
          <w:rFonts w:cs="Calibri"/>
          <w:bCs/>
        </w:rPr>
        <w:t xml:space="preserve"> Acton &amp; Unitary Councilor Batstone</w:t>
      </w:r>
      <w:r w:rsidR="005368A7">
        <w:rPr>
          <w:rFonts w:cs="Calibri"/>
          <w:bCs/>
        </w:rPr>
        <w:t>.</w:t>
      </w:r>
    </w:p>
    <w:p w14:paraId="1F12668C" w14:textId="77777777" w:rsidR="00D83921" w:rsidRDefault="0032010E" w:rsidP="00D83921">
      <w:pPr>
        <w:rPr>
          <w:rFonts w:cs="Calibri"/>
          <w:b/>
        </w:rPr>
      </w:pPr>
      <w:r>
        <w:rPr>
          <w:rFonts w:cs="Calibri"/>
          <w:b/>
        </w:rPr>
        <w:t>8</w:t>
      </w:r>
      <w:r w:rsidR="009171DD">
        <w:rPr>
          <w:rFonts w:cs="Calibri"/>
          <w:b/>
        </w:rPr>
        <w:t>18.</w:t>
      </w:r>
      <w:r w:rsidR="00D83921">
        <w:rPr>
          <w:rFonts w:cs="Calibri"/>
          <w:b/>
        </w:rPr>
        <w:t xml:space="preserve"> DECLARATIONS OF INTEREST</w:t>
      </w:r>
    </w:p>
    <w:p w14:paraId="1FF4C15C" w14:textId="77777777" w:rsidR="00CA45FB" w:rsidRPr="00CA45FB" w:rsidRDefault="009171DD" w:rsidP="00D83921">
      <w:pPr>
        <w:rPr>
          <w:rFonts w:cs="Calibri"/>
          <w:bCs/>
        </w:rPr>
      </w:pPr>
      <w:r>
        <w:rPr>
          <w:rFonts w:cs="Calibri"/>
          <w:bCs/>
        </w:rPr>
        <w:t>Cllr McNamara re mower shed repair</w:t>
      </w:r>
      <w:r w:rsidR="00A42C0F">
        <w:rPr>
          <w:rFonts w:cs="Calibri"/>
          <w:bCs/>
        </w:rPr>
        <w:t>.</w:t>
      </w:r>
    </w:p>
    <w:p w14:paraId="0BAA9841" w14:textId="77777777" w:rsidR="00DA3198" w:rsidRDefault="0032010E">
      <w:pPr>
        <w:rPr>
          <w:rFonts w:cs="Calibri"/>
          <w:b/>
        </w:rPr>
      </w:pPr>
      <w:r>
        <w:rPr>
          <w:rFonts w:cs="Calibri"/>
          <w:b/>
        </w:rPr>
        <w:t>8</w:t>
      </w:r>
      <w:r w:rsidR="009171DD">
        <w:rPr>
          <w:rFonts w:cs="Calibri"/>
          <w:b/>
        </w:rPr>
        <w:t>19</w:t>
      </w:r>
      <w:r w:rsidR="00D83921">
        <w:rPr>
          <w:rFonts w:cs="Calibri"/>
          <w:b/>
        </w:rPr>
        <w:t xml:space="preserve">. </w:t>
      </w:r>
      <w:r w:rsidR="002F55EB">
        <w:rPr>
          <w:rFonts w:cs="Calibri"/>
          <w:b/>
        </w:rPr>
        <w:t xml:space="preserve">MINUTES OF THE PREVIOUS MEETING: </w:t>
      </w:r>
    </w:p>
    <w:p w14:paraId="2A9FA113" w14:textId="77777777" w:rsidR="002F55EB" w:rsidRDefault="002F55EB">
      <w:pPr>
        <w:rPr>
          <w:rFonts w:cs="Calibri"/>
          <w:b/>
        </w:rPr>
      </w:pPr>
      <w:r>
        <w:rPr>
          <w:rFonts w:cs="Calibri"/>
          <w:bCs/>
        </w:rPr>
        <w:t>Th</w:t>
      </w:r>
      <w:r>
        <w:rPr>
          <w:rFonts w:cs="Calibri"/>
        </w:rPr>
        <w:t xml:space="preserve">e minutes of the meeting held on </w:t>
      </w:r>
      <w:r w:rsidR="00A65D89">
        <w:rPr>
          <w:rFonts w:cs="Calibri"/>
        </w:rPr>
        <w:t>4</w:t>
      </w:r>
      <w:r w:rsidR="00A65D89" w:rsidRPr="00A65D89">
        <w:rPr>
          <w:rFonts w:cs="Calibri"/>
          <w:vertAlign w:val="superscript"/>
        </w:rPr>
        <w:t>th</w:t>
      </w:r>
      <w:r w:rsidR="00A65D89">
        <w:rPr>
          <w:rFonts w:cs="Calibri"/>
        </w:rPr>
        <w:t xml:space="preserve"> November</w:t>
      </w:r>
      <w:r w:rsidR="00BA768C">
        <w:rPr>
          <w:rFonts w:cs="Calibri"/>
        </w:rPr>
        <w:t xml:space="preserve"> </w:t>
      </w:r>
      <w:r w:rsidR="007B4921">
        <w:rPr>
          <w:rFonts w:cs="Calibri"/>
        </w:rPr>
        <w:t>2021</w:t>
      </w:r>
      <w:r>
        <w:rPr>
          <w:rFonts w:cs="Calibri"/>
        </w:rPr>
        <w:t xml:space="preserve"> were approved.</w:t>
      </w:r>
    </w:p>
    <w:p w14:paraId="48F316DD" w14:textId="77777777" w:rsidR="002F55EB" w:rsidRDefault="0032010E">
      <w:pPr>
        <w:jc w:val="both"/>
        <w:rPr>
          <w:rFonts w:cs="Calibri"/>
        </w:rPr>
      </w:pPr>
      <w:r>
        <w:rPr>
          <w:rFonts w:cs="Calibri"/>
          <w:b/>
        </w:rPr>
        <w:t>8</w:t>
      </w:r>
      <w:r w:rsidR="009171DD">
        <w:rPr>
          <w:rFonts w:cs="Calibri"/>
          <w:b/>
        </w:rPr>
        <w:t>20</w:t>
      </w:r>
      <w:r w:rsidR="002F55EB">
        <w:rPr>
          <w:rFonts w:cs="Calibri"/>
          <w:b/>
        </w:rPr>
        <w:t>. MATTERS ARISIN</w:t>
      </w:r>
      <w:r w:rsidR="00724B7A">
        <w:rPr>
          <w:rFonts w:cs="Calibri"/>
          <w:b/>
        </w:rPr>
        <w:t>G</w:t>
      </w:r>
    </w:p>
    <w:p w14:paraId="30C108A2" w14:textId="77777777" w:rsidR="00F67919" w:rsidRDefault="0043030D">
      <w:pPr>
        <w:jc w:val="both"/>
        <w:rPr>
          <w:rFonts w:cs="Calibri"/>
        </w:rPr>
      </w:pPr>
      <w:r>
        <w:rPr>
          <w:rFonts w:cs="Calibri"/>
        </w:rPr>
        <w:t>T</w:t>
      </w:r>
      <w:r w:rsidR="00F67919">
        <w:rPr>
          <w:rFonts w:cs="Calibri"/>
        </w:rPr>
        <w:t xml:space="preserve">he Chairman </w:t>
      </w:r>
      <w:r>
        <w:rPr>
          <w:rFonts w:cs="Calibri"/>
        </w:rPr>
        <w:t xml:space="preserve">confirmed </w:t>
      </w:r>
      <w:r w:rsidR="00F67919">
        <w:rPr>
          <w:rFonts w:cs="Calibri"/>
        </w:rPr>
        <w:t xml:space="preserve">that: </w:t>
      </w:r>
    </w:p>
    <w:p w14:paraId="7874FB5A" w14:textId="77777777" w:rsidR="006E58CA" w:rsidRDefault="0043030D" w:rsidP="008537C1">
      <w:pPr>
        <w:numPr>
          <w:ilvl w:val="0"/>
          <w:numId w:val="3"/>
        </w:numPr>
        <w:suppressAutoHyphens w:val="0"/>
        <w:spacing w:after="200" w:line="240" w:lineRule="auto"/>
        <w:contextualSpacing/>
        <w:rPr>
          <w:rFonts w:eastAsia="Calibri" w:cs="Times New Roman"/>
          <w:lang w:val="en-GB" w:eastAsia="en-US"/>
        </w:rPr>
      </w:pPr>
      <w:r>
        <w:rPr>
          <w:rFonts w:eastAsia="Calibri" w:cs="Times New Roman"/>
          <w:lang w:val="en-GB" w:eastAsia="en-US"/>
        </w:rPr>
        <w:t>t</w:t>
      </w:r>
      <w:r w:rsidR="0032010E">
        <w:rPr>
          <w:rFonts w:eastAsia="Calibri" w:cs="Times New Roman"/>
          <w:lang w:val="en-GB" w:eastAsia="en-US"/>
        </w:rPr>
        <w:t>he new noticeboard for the Co-op</w:t>
      </w:r>
      <w:r w:rsidR="009171DD">
        <w:rPr>
          <w:rFonts w:eastAsia="Calibri" w:cs="Times New Roman"/>
          <w:lang w:val="en-GB" w:eastAsia="en-US"/>
        </w:rPr>
        <w:t xml:space="preserve">, after a further delay, is expected to be delivered </w:t>
      </w:r>
      <w:r w:rsidR="00417A20">
        <w:rPr>
          <w:rFonts w:eastAsia="Calibri" w:cs="Times New Roman"/>
          <w:lang w:val="en-GB" w:eastAsia="en-US"/>
        </w:rPr>
        <w:t>shortly</w:t>
      </w:r>
    </w:p>
    <w:p w14:paraId="3ADB96FE" w14:textId="77777777" w:rsidR="006E58CA" w:rsidRPr="0043030D" w:rsidRDefault="0043030D" w:rsidP="008537C1">
      <w:pPr>
        <w:numPr>
          <w:ilvl w:val="0"/>
          <w:numId w:val="3"/>
        </w:numPr>
        <w:suppressAutoHyphens w:val="0"/>
        <w:spacing w:after="200" w:line="240" w:lineRule="auto"/>
        <w:contextualSpacing/>
        <w:rPr>
          <w:rFonts w:eastAsia="Calibri" w:cs="Times New Roman"/>
          <w:lang w:val="en-GB" w:eastAsia="en-US"/>
        </w:rPr>
      </w:pPr>
      <w:r w:rsidRPr="0043030D">
        <w:rPr>
          <w:rFonts w:eastAsia="Calibri" w:cs="Times New Roman"/>
          <w:lang w:val="en-GB" w:eastAsia="en-US"/>
        </w:rPr>
        <w:t xml:space="preserve">the </w:t>
      </w:r>
      <w:r w:rsidR="00417A20">
        <w:rPr>
          <w:rFonts w:eastAsia="Calibri" w:cs="Times New Roman"/>
          <w:lang w:val="en-GB" w:eastAsia="en-US"/>
        </w:rPr>
        <w:t xml:space="preserve">planning application concerning the </w:t>
      </w:r>
      <w:r w:rsidRPr="0043030D">
        <w:rPr>
          <w:rFonts w:eastAsia="Calibri" w:cs="Times New Roman"/>
          <w:lang w:val="en-GB" w:eastAsia="en-US"/>
        </w:rPr>
        <w:t xml:space="preserve">War Memorial cleaning and re-lettering work </w:t>
      </w:r>
      <w:r w:rsidR="00417A20">
        <w:rPr>
          <w:rFonts w:eastAsia="Calibri" w:cs="Times New Roman"/>
          <w:lang w:val="en-GB" w:eastAsia="en-US"/>
        </w:rPr>
        <w:t xml:space="preserve">has </w:t>
      </w:r>
      <w:r w:rsidR="008F1447">
        <w:rPr>
          <w:rFonts w:eastAsia="Calibri" w:cs="Times New Roman"/>
          <w:lang w:val="en-GB" w:eastAsia="en-US"/>
        </w:rPr>
        <w:t>been</w:t>
      </w:r>
      <w:r w:rsidR="00417A20">
        <w:rPr>
          <w:rFonts w:eastAsia="Calibri" w:cs="Times New Roman"/>
          <w:lang w:val="en-GB" w:eastAsia="en-US"/>
        </w:rPr>
        <w:t xml:space="preserve"> submitted</w:t>
      </w:r>
    </w:p>
    <w:p w14:paraId="153C6C50" w14:textId="77777777" w:rsidR="006E58CA" w:rsidRPr="006E58CA" w:rsidRDefault="006E58CA" w:rsidP="006E58CA">
      <w:pPr>
        <w:suppressAutoHyphens w:val="0"/>
        <w:spacing w:after="200" w:line="240" w:lineRule="auto"/>
        <w:ind w:left="360"/>
        <w:contextualSpacing/>
        <w:rPr>
          <w:rFonts w:eastAsia="Calibri" w:cs="Times New Roman"/>
          <w:lang w:val="en-GB" w:eastAsia="en-US"/>
        </w:rPr>
      </w:pPr>
    </w:p>
    <w:p w14:paraId="4A13EAF7" w14:textId="77777777" w:rsidR="003A3107" w:rsidRDefault="0043030D">
      <w:pPr>
        <w:rPr>
          <w:rFonts w:cs="Calibri"/>
          <w:b/>
          <w:bCs/>
        </w:rPr>
      </w:pPr>
      <w:r>
        <w:rPr>
          <w:rFonts w:cs="Calibri"/>
          <w:b/>
          <w:bCs/>
        </w:rPr>
        <w:t>8</w:t>
      </w:r>
      <w:r w:rsidR="00417A20">
        <w:rPr>
          <w:rFonts w:cs="Calibri"/>
          <w:b/>
          <w:bCs/>
        </w:rPr>
        <w:t>21</w:t>
      </w:r>
      <w:r w:rsidR="007A55FE">
        <w:rPr>
          <w:rFonts w:cs="Calibri"/>
          <w:b/>
          <w:bCs/>
        </w:rPr>
        <w:t>.</w:t>
      </w:r>
      <w:r w:rsidR="002F55EB">
        <w:rPr>
          <w:rFonts w:cs="Calibri"/>
          <w:b/>
          <w:bCs/>
        </w:rPr>
        <w:t xml:space="preserve"> </w:t>
      </w:r>
      <w:r w:rsidR="003A3107">
        <w:rPr>
          <w:rFonts w:cs="Calibri"/>
          <w:b/>
          <w:bCs/>
        </w:rPr>
        <w:t>PUBLIC SESSION</w:t>
      </w:r>
    </w:p>
    <w:p w14:paraId="7929DE84" w14:textId="77777777" w:rsidR="00417A20" w:rsidRDefault="00417A20">
      <w:pPr>
        <w:rPr>
          <w:rFonts w:cs="Calibri"/>
        </w:rPr>
      </w:pPr>
      <w:r w:rsidRPr="00417A20">
        <w:rPr>
          <w:rFonts w:cs="Calibri"/>
        </w:rPr>
        <w:t xml:space="preserve">There were </w:t>
      </w:r>
      <w:r>
        <w:rPr>
          <w:rFonts w:cs="Calibri"/>
        </w:rPr>
        <w:t>no questions raised.</w:t>
      </w:r>
    </w:p>
    <w:p w14:paraId="564A7785" w14:textId="77777777" w:rsidR="00417A20" w:rsidRPr="00417A20" w:rsidRDefault="00417A20">
      <w:pPr>
        <w:rPr>
          <w:rFonts w:cs="Calibri"/>
          <w:b/>
          <w:bCs/>
        </w:rPr>
      </w:pPr>
      <w:r w:rsidRPr="00417A20">
        <w:rPr>
          <w:rFonts w:cs="Calibri"/>
          <w:b/>
          <w:bCs/>
        </w:rPr>
        <w:t>822. ELECTRIC VEHICLE CHARGING POINTS</w:t>
      </w:r>
      <w:r>
        <w:rPr>
          <w:rFonts w:cs="Calibri"/>
          <w:b/>
          <w:bCs/>
        </w:rPr>
        <w:t xml:space="preserve"> – INFORMATION SESSION</w:t>
      </w:r>
    </w:p>
    <w:p w14:paraId="01D8160B" w14:textId="77777777" w:rsidR="00417A20" w:rsidRDefault="00417A20">
      <w:pPr>
        <w:rPr>
          <w:rFonts w:cs="Calibri"/>
        </w:rPr>
      </w:pPr>
      <w:r>
        <w:rPr>
          <w:rFonts w:cs="Calibri"/>
        </w:rPr>
        <w:t>Chris W</w:t>
      </w:r>
      <w:r w:rsidR="00DE721F">
        <w:rPr>
          <w:rFonts w:cs="Calibri"/>
        </w:rPr>
        <w:t xml:space="preserve">hitehouse </w:t>
      </w:r>
      <w:r w:rsidR="00051A23">
        <w:rPr>
          <w:rFonts w:cs="Calibri"/>
        </w:rPr>
        <w:t xml:space="preserve">(CW) </w:t>
      </w:r>
      <w:r w:rsidR="00DE721F">
        <w:rPr>
          <w:rFonts w:cs="Calibri"/>
        </w:rPr>
        <w:t xml:space="preserve">provided further information in connection with Dorset Council’s </w:t>
      </w:r>
      <w:r w:rsidR="008462AC">
        <w:rPr>
          <w:rFonts w:cs="Calibri"/>
        </w:rPr>
        <w:t>E</w:t>
      </w:r>
      <w:r w:rsidR="00DE721F">
        <w:rPr>
          <w:rFonts w:cs="Calibri"/>
        </w:rPr>
        <w:t xml:space="preserve">lectric </w:t>
      </w:r>
      <w:r w:rsidR="008462AC">
        <w:rPr>
          <w:rFonts w:cs="Calibri"/>
        </w:rPr>
        <w:t>V</w:t>
      </w:r>
      <w:r w:rsidR="00DE721F">
        <w:rPr>
          <w:rFonts w:cs="Calibri"/>
        </w:rPr>
        <w:t xml:space="preserve">ehicle </w:t>
      </w:r>
      <w:r w:rsidR="008462AC">
        <w:rPr>
          <w:rFonts w:cs="Calibri"/>
        </w:rPr>
        <w:t xml:space="preserve">(EV) </w:t>
      </w:r>
      <w:r w:rsidR="00DE721F">
        <w:rPr>
          <w:rFonts w:cs="Calibri"/>
        </w:rPr>
        <w:t>charging points installation programme</w:t>
      </w:r>
      <w:r w:rsidR="00051A23">
        <w:rPr>
          <w:rFonts w:cs="Calibri"/>
        </w:rPr>
        <w:t>:</w:t>
      </w:r>
    </w:p>
    <w:p w14:paraId="59D2469D" w14:textId="77777777" w:rsidR="00DE721F" w:rsidRDefault="00051A23" w:rsidP="008537C1">
      <w:pPr>
        <w:numPr>
          <w:ilvl w:val="0"/>
          <w:numId w:val="5"/>
        </w:numPr>
        <w:rPr>
          <w:rFonts w:cs="Calibri"/>
        </w:rPr>
      </w:pPr>
      <w:r>
        <w:rPr>
          <w:rFonts w:cs="Calibri"/>
        </w:rPr>
        <w:t>b</w:t>
      </w:r>
      <w:r w:rsidR="00DE721F">
        <w:rPr>
          <w:rFonts w:cs="Calibri"/>
        </w:rPr>
        <w:t>y 2030 around 30% of all ve</w:t>
      </w:r>
      <w:r w:rsidR="00FD5A7B">
        <w:rPr>
          <w:rFonts w:cs="Calibri"/>
        </w:rPr>
        <w:t>hic</w:t>
      </w:r>
      <w:r w:rsidR="00DE721F">
        <w:rPr>
          <w:rFonts w:cs="Calibri"/>
        </w:rPr>
        <w:t>les on UK roads will be electric but around 1/3 of all households do not have access to off street parking</w:t>
      </w:r>
    </w:p>
    <w:p w14:paraId="72EBCBBA" w14:textId="77777777" w:rsidR="00DE721F" w:rsidRDefault="00DE721F" w:rsidP="008537C1">
      <w:pPr>
        <w:numPr>
          <w:ilvl w:val="0"/>
          <w:numId w:val="5"/>
        </w:numPr>
        <w:rPr>
          <w:rFonts w:cs="Calibri"/>
        </w:rPr>
      </w:pPr>
      <w:r>
        <w:rPr>
          <w:rFonts w:cs="Calibri"/>
        </w:rPr>
        <w:t xml:space="preserve">Dorset Council </w:t>
      </w:r>
      <w:r w:rsidR="00FD5A7B">
        <w:rPr>
          <w:rFonts w:cs="Calibri"/>
        </w:rPr>
        <w:t xml:space="preserve">(DC) </w:t>
      </w:r>
      <w:r>
        <w:rPr>
          <w:rFonts w:cs="Calibri"/>
        </w:rPr>
        <w:t>has identified that approximately 80 properties in Shillingstone may fall into this category</w:t>
      </w:r>
    </w:p>
    <w:p w14:paraId="5AF3957B" w14:textId="77777777" w:rsidR="00FD5A7B" w:rsidRDefault="00FD5A7B" w:rsidP="008537C1">
      <w:pPr>
        <w:numPr>
          <w:ilvl w:val="0"/>
          <w:numId w:val="5"/>
        </w:numPr>
        <w:rPr>
          <w:rFonts w:cs="Calibri"/>
        </w:rPr>
      </w:pPr>
      <w:r>
        <w:rPr>
          <w:rFonts w:cs="Calibri"/>
        </w:rPr>
        <w:t xml:space="preserve">DC has no legal obligation to provide charging points or spaces but </w:t>
      </w:r>
      <w:r w:rsidR="007E012A">
        <w:rPr>
          <w:rFonts w:cs="Calibri"/>
        </w:rPr>
        <w:t xml:space="preserve">the highway or </w:t>
      </w:r>
      <w:r>
        <w:rPr>
          <w:rFonts w:cs="Calibri"/>
        </w:rPr>
        <w:t>local authority land can be used for this purpose and there is a 75% government grant available under the ‘On-Street Residential Chargepoint Scheme’</w:t>
      </w:r>
      <w:r w:rsidR="008462AC">
        <w:rPr>
          <w:rFonts w:cs="Calibri"/>
        </w:rPr>
        <w:t>. This scheme does not at present extend to land not owned by a local authority, but it is hoped this may change in the future</w:t>
      </w:r>
    </w:p>
    <w:p w14:paraId="4DBA73B6" w14:textId="77777777" w:rsidR="007E012A" w:rsidRDefault="001D7088" w:rsidP="008537C1">
      <w:pPr>
        <w:numPr>
          <w:ilvl w:val="0"/>
          <w:numId w:val="5"/>
        </w:numPr>
        <w:rPr>
          <w:rFonts w:cs="Calibri"/>
        </w:rPr>
      </w:pPr>
      <w:r>
        <w:rPr>
          <w:rFonts w:cs="Calibri"/>
        </w:rPr>
        <w:t>‘</w:t>
      </w:r>
      <w:r w:rsidR="007E012A">
        <w:rPr>
          <w:rFonts w:cs="Calibri"/>
        </w:rPr>
        <w:t>Fast</w:t>
      </w:r>
      <w:r>
        <w:rPr>
          <w:rFonts w:cs="Calibri"/>
        </w:rPr>
        <w:t>’</w:t>
      </w:r>
      <w:r w:rsidR="007E012A">
        <w:rPr>
          <w:rFonts w:cs="Calibri"/>
        </w:rPr>
        <w:t xml:space="preserve"> chargers provide full charge in around 3 hours, </w:t>
      </w:r>
      <w:r>
        <w:rPr>
          <w:rFonts w:cs="Calibri"/>
        </w:rPr>
        <w:t>‘</w:t>
      </w:r>
      <w:r w:rsidR="007E012A">
        <w:rPr>
          <w:rFonts w:cs="Calibri"/>
        </w:rPr>
        <w:t>Rapid</w:t>
      </w:r>
      <w:r>
        <w:rPr>
          <w:rFonts w:cs="Calibri"/>
        </w:rPr>
        <w:t>’</w:t>
      </w:r>
      <w:r w:rsidR="007E012A">
        <w:rPr>
          <w:rFonts w:cs="Calibri"/>
        </w:rPr>
        <w:t xml:space="preserve"> chargers </w:t>
      </w:r>
      <w:r w:rsidR="00051A23">
        <w:rPr>
          <w:rFonts w:cs="Calibri"/>
        </w:rPr>
        <w:t xml:space="preserve">in around 30 minutes and </w:t>
      </w:r>
      <w:r>
        <w:rPr>
          <w:rFonts w:cs="Calibri"/>
        </w:rPr>
        <w:t>‘</w:t>
      </w:r>
      <w:r w:rsidR="00051A23">
        <w:rPr>
          <w:rFonts w:cs="Calibri"/>
        </w:rPr>
        <w:t>Ultra-rapid</w:t>
      </w:r>
      <w:r>
        <w:rPr>
          <w:rFonts w:cs="Calibri"/>
        </w:rPr>
        <w:t>’</w:t>
      </w:r>
      <w:r w:rsidR="00051A23">
        <w:rPr>
          <w:rFonts w:cs="Calibri"/>
        </w:rPr>
        <w:t xml:space="preserve"> in around 10 minutes. VAT at 20% is charged on all power supplied, which must be from renewable sources</w:t>
      </w:r>
    </w:p>
    <w:p w14:paraId="04F5F9C4" w14:textId="77777777" w:rsidR="00FD5A7B" w:rsidRDefault="008462AC" w:rsidP="008537C1">
      <w:pPr>
        <w:numPr>
          <w:ilvl w:val="0"/>
          <w:numId w:val="5"/>
        </w:numPr>
        <w:rPr>
          <w:rFonts w:cs="Calibri"/>
        </w:rPr>
      </w:pPr>
      <w:r>
        <w:rPr>
          <w:rFonts w:cs="Calibri"/>
        </w:rPr>
        <w:lastRenderedPageBreak/>
        <w:t>The cost of an installation in a public car park of a basic EV charger is around £8</w:t>
      </w:r>
      <w:r w:rsidR="001D7088">
        <w:rPr>
          <w:rFonts w:cs="Calibri"/>
        </w:rPr>
        <w:t xml:space="preserve"> - </w:t>
      </w:r>
      <w:r>
        <w:rPr>
          <w:rFonts w:cs="Calibri"/>
        </w:rPr>
        <w:t>£ 10</w:t>
      </w:r>
      <w:r w:rsidR="001D7088">
        <w:rPr>
          <w:rFonts w:cs="Calibri"/>
        </w:rPr>
        <w:t xml:space="preserve">k </w:t>
      </w:r>
      <w:r w:rsidR="007E012A">
        <w:rPr>
          <w:rFonts w:cs="Calibri"/>
        </w:rPr>
        <w:t>under the grant scheme this would mean that around £2-3k would need to be provided from other sources.</w:t>
      </w:r>
      <w:r w:rsidR="007B708A">
        <w:rPr>
          <w:rFonts w:cs="Calibri"/>
        </w:rPr>
        <w:t xml:space="preserve"> If a scheme is on a public highway</w:t>
      </w:r>
      <w:r w:rsidR="00930408">
        <w:rPr>
          <w:rFonts w:cs="Calibri"/>
        </w:rPr>
        <w:t>,</w:t>
      </w:r>
      <w:r w:rsidR="007B708A">
        <w:rPr>
          <w:rFonts w:cs="Calibri"/>
        </w:rPr>
        <w:t xml:space="preserve"> a Traffic Regulation Order may need to be made to prevent unauthorised use of a bay </w:t>
      </w:r>
    </w:p>
    <w:p w14:paraId="6B7B9636" w14:textId="6B908466" w:rsidR="008462AC" w:rsidRDefault="007B708A" w:rsidP="008537C1">
      <w:pPr>
        <w:numPr>
          <w:ilvl w:val="0"/>
          <w:numId w:val="5"/>
        </w:numPr>
        <w:rPr>
          <w:rFonts w:cs="Calibri"/>
        </w:rPr>
      </w:pPr>
      <w:r>
        <w:rPr>
          <w:rFonts w:cs="Calibri"/>
        </w:rPr>
        <w:t xml:space="preserve">KR noted that there </w:t>
      </w:r>
      <w:r w:rsidR="00051A23">
        <w:rPr>
          <w:rFonts w:cs="Calibri"/>
        </w:rPr>
        <w:t xml:space="preserve">are distinct groups within the village without access </w:t>
      </w:r>
      <w:r w:rsidR="000E7FF4" w:rsidRPr="00EF7F9D">
        <w:rPr>
          <w:rFonts w:cs="Calibri"/>
        </w:rPr>
        <w:t>to</w:t>
      </w:r>
      <w:r w:rsidR="000E7FF4">
        <w:rPr>
          <w:rFonts w:cs="Calibri"/>
        </w:rPr>
        <w:t xml:space="preserve"> on-</w:t>
      </w:r>
      <w:r>
        <w:rPr>
          <w:rFonts w:cs="Calibri"/>
        </w:rPr>
        <w:t xml:space="preserve">street parking who would be very interested in any proposal. It was suggested that the Portman Hall, the Church Centre, the Trailway Car Park, the School and Shellin Way could be considered as possible </w:t>
      </w:r>
      <w:r w:rsidR="00D44609">
        <w:rPr>
          <w:rFonts w:cs="Calibri"/>
        </w:rPr>
        <w:t>locations</w:t>
      </w:r>
    </w:p>
    <w:p w14:paraId="7F3E96CA" w14:textId="77777777" w:rsidR="00417A20" w:rsidRPr="007B708A" w:rsidRDefault="00051A23" w:rsidP="008537C1">
      <w:pPr>
        <w:numPr>
          <w:ilvl w:val="0"/>
          <w:numId w:val="5"/>
        </w:numPr>
        <w:rPr>
          <w:rFonts w:cs="Calibri"/>
          <w:b/>
          <w:bCs/>
        </w:rPr>
      </w:pPr>
      <w:r w:rsidRPr="007B708A">
        <w:rPr>
          <w:rFonts w:cs="Calibri"/>
        </w:rPr>
        <w:t xml:space="preserve"> DC will compile a list of possible sites and plan</w:t>
      </w:r>
      <w:r w:rsidR="00930408">
        <w:rPr>
          <w:rFonts w:cs="Calibri"/>
        </w:rPr>
        <w:t>s</w:t>
      </w:r>
      <w:r w:rsidRPr="007B708A">
        <w:rPr>
          <w:rFonts w:cs="Calibri"/>
        </w:rPr>
        <w:t xml:space="preserve"> to put in a collective bid for funding </w:t>
      </w:r>
      <w:r w:rsidR="007B708A" w:rsidRPr="007B708A">
        <w:rPr>
          <w:rFonts w:cs="Calibri"/>
        </w:rPr>
        <w:t>and CW will provide further information is due course</w:t>
      </w:r>
    </w:p>
    <w:p w14:paraId="1F2BC948" w14:textId="77777777" w:rsidR="003A3107" w:rsidRDefault="00417A20">
      <w:pPr>
        <w:rPr>
          <w:rFonts w:cs="Calibri"/>
          <w:b/>
          <w:bCs/>
        </w:rPr>
      </w:pPr>
      <w:r>
        <w:rPr>
          <w:rFonts w:cs="Calibri"/>
          <w:b/>
          <w:bCs/>
        </w:rPr>
        <w:t>82</w:t>
      </w:r>
      <w:r w:rsidR="00D44609">
        <w:rPr>
          <w:rFonts w:cs="Calibri"/>
          <w:b/>
          <w:bCs/>
        </w:rPr>
        <w:t>3</w:t>
      </w:r>
      <w:r w:rsidR="00D81AC4">
        <w:rPr>
          <w:rFonts w:cs="Calibri"/>
          <w:b/>
          <w:bCs/>
        </w:rPr>
        <w:t>. UNITARY COUNCILLOR REPORT</w:t>
      </w:r>
    </w:p>
    <w:p w14:paraId="6DD59968" w14:textId="77777777" w:rsidR="00417A20" w:rsidRPr="00417A20" w:rsidRDefault="00417A20">
      <w:pPr>
        <w:rPr>
          <w:rFonts w:cs="Calibri"/>
        </w:rPr>
      </w:pPr>
      <w:r w:rsidRPr="00417A20">
        <w:rPr>
          <w:rFonts w:cs="Calibri"/>
        </w:rPr>
        <w:t xml:space="preserve">A written report </w:t>
      </w:r>
      <w:r>
        <w:rPr>
          <w:rFonts w:cs="Calibri"/>
        </w:rPr>
        <w:t>had been received prior to the meeting but too late for circulation</w:t>
      </w:r>
      <w:r w:rsidR="00D44609">
        <w:rPr>
          <w:rFonts w:cs="Calibri"/>
        </w:rPr>
        <w:t>.</w:t>
      </w:r>
    </w:p>
    <w:p w14:paraId="366B2B36" w14:textId="77777777" w:rsidR="002F55EB" w:rsidRDefault="00AD08E2" w:rsidP="00724B7A">
      <w:pPr>
        <w:rPr>
          <w:rFonts w:cs="Calibri"/>
          <w:b/>
          <w:bCs/>
        </w:rPr>
      </w:pPr>
      <w:r>
        <w:rPr>
          <w:rFonts w:cs="Calibri"/>
          <w:b/>
          <w:bCs/>
        </w:rPr>
        <w:t>8</w:t>
      </w:r>
      <w:r w:rsidR="00417A20">
        <w:rPr>
          <w:rFonts w:cs="Calibri"/>
          <w:b/>
          <w:bCs/>
        </w:rPr>
        <w:t>2</w:t>
      </w:r>
      <w:r w:rsidR="00D44609">
        <w:rPr>
          <w:rFonts w:cs="Calibri"/>
          <w:b/>
          <w:bCs/>
        </w:rPr>
        <w:t>4</w:t>
      </w:r>
      <w:r w:rsidR="007A6342">
        <w:rPr>
          <w:rFonts w:cs="Calibri"/>
          <w:b/>
          <w:bCs/>
        </w:rPr>
        <w:t xml:space="preserve">. </w:t>
      </w:r>
      <w:r w:rsidR="002F55EB">
        <w:rPr>
          <w:rFonts w:cs="Calibri"/>
          <w:b/>
          <w:bCs/>
        </w:rPr>
        <w:t>FOOTPATHS</w:t>
      </w:r>
      <w:r w:rsidR="00B525F2">
        <w:rPr>
          <w:rFonts w:cs="Calibri"/>
          <w:b/>
          <w:bCs/>
        </w:rPr>
        <w:t xml:space="preserve"> </w:t>
      </w:r>
    </w:p>
    <w:p w14:paraId="486576FB" w14:textId="4523C587" w:rsidR="00AD08E2" w:rsidRDefault="00B525F2" w:rsidP="00417A20">
      <w:pPr>
        <w:rPr>
          <w:rFonts w:cs="Calibri"/>
        </w:rPr>
      </w:pPr>
      <w:r>
        <w:rPr>
          <w:rFonts w:cs="Calibri"/>
        </w:rPr>
        <w:t xml:space="preserve">Graham </w:t>
      </w:r>
      <w:r w:rsidR="00417A20">
        <w:rPr>
          <w:rFonts w:cs="Calibri"/>
        </w:rPr>
        <w:t xml:space="preserve">Rains had spoken to Dilys Gartside concerning the </w:t>
      </w:r>
      <w:r w:rsidR="00EE51FB">
        <w:rPr>
          <w:rFonts w:cs="Calibri"/>
        </w:rPr>
        <w:t xml:space="preserve">map modification order (MMO) </w:t>
      </w:r>
      <w:r w:rsidR="00D44609">
        <w:rPr>
          <w:rFonts w:cs="Calibri"/>
        </w:rPr>
        <w:t xml:space="preserve">application by the British Horse Society (BHS) or </w:t>
      </w:r>
      <w:r w:rsidR="00803274">
        <w:rPr>
          <w:rFonts w:cs="Calibri"/>
        </w:rPr>
        <w:t xml:space="preserve">the redesignation of </w:t>
      </w:r>
      <w:r w:rsidR="00CF3CA2">
        <w:rPr>
          <w:rFonts w:cs="Calibri"/>
        </w:rPr>
        <w:t>Little Lane</w:t>
      </w:r>
      <w:r w:rsidR="00C52C04">
        <w:rPr>
          <w:rFonts w:cs="Calibri"/>
        </w:rPr>
        <w:t>,</w:t>
      </w:r>
      <w:r w:rsidR="00803274">
        <w:rPr>
          <w:rFonts w:cs="Calibri"/>
        </w:rPr>
        <w:t xml:space="preserve"> from a</w:t>
      </w:r>
      <w:r w:rsidR="00D44609">
        <w:rPr>
          <w:rFonts w:cs="Calibri"/>
        </w:rPr>
        <w:t>n unclassified road</w:t>
      </w:r>
      <w:r w:rsidR="00803274">
        <w:rPr>
          <w:rFonts w:cs="Calibri"/>
        </w:rPr>
        <w:t xml:space="preserve"> to a bridleway</w:t>
      </w:r>
      <w:r w:rsidR="00EE51FB">
        <w:rPr>
          <w:rFonts w:cs="Calibri"/>
        </w:rPr>
        <w:t>; this is</w:t>
      </w:r>
      <w:r w:rsidR="00D44609">
        <w:rPr>
          <w:rFonts w:cs="Calibri"/>
        </w:rPr>
        <w:t xml:space="preserve"> apparently one of several hundred recent applications </w:t>
      </w:r>
      <w:r w:rsidR="00EE51FB">
        <w:rPr>
          <w:rFonts w:cs="Calibri"/>
        </w:rPr>
        <w:t xml:space="preserve">made </w:t>
      </w:r>
      <w:r w:rsidR="00D44609">
        <w:rPr>
          <w:rFonts w:cs="Calibri"/>
        </w:rPr>
        <w:t>by BHS</w:t>
      </w:r>
      <w:r w:rsidR="00EE51FB">
        <w:rPr>
          <w:rFonts w:cs="Calibri"/>
        </w:rPr>
        <w:t xml:space="preserve"> and Dilys has explained t</w:t>
      </w:r>
      <w:r w:rsidR="00D44609">
        <w:rPr>
          <w:rFonts w:cs="Calibri"/>
        </w:rPr>
        <w:t xml:space="preserve">hat Okeford Fitzpaine receive funding for this </w:t>
      </w:r>
      <w:r w:rsidR="00EE51FB">
        <w:rPr>
          <w:rFonts w:cs="Calibri"/>
        </w:rPr>
        <w:t>route which would be withdrawn if this was redesignated, hence the reason why the Parish Council opposed the proposal.</w:t>
      </w:r>
    </w:p>
    <w:p w14:paraId="77925625" w14:textId="77777777" w:rsidR="00324B6C" w:rsidRDefault="00EE51FB" w:rsidP="00417A20">
      <w:pPr>
        <w:rPr>
          <w:rFonts w:cs="Calibri"/>
        </w:rPr>
      </w:pPr>
      <w:r>
        <w:rPr>
          <w:rFonts w:cs="Calibri"/>
        </w:rPr>
        <w:t>Graham has also discussed this issue with Dorset Rangers who do not see any realistic prospect of these MMO’s being approved in the next 10 years.</w:t>
      </w:r>
    </w:p>
    <w:p w14:paraId="43FFB6E9" w14:textId="77777777" w:rsidR="00E60B24" w:rsidRDefault="00803274">
      <w:pPr>
        <w:rPr>
          <w:rFonts w:cs="Calibri"/>
          <w:b/>
          <w:bCs/>
        </w:rPr>
      </w:pPr>
      <w:r>
        <w:rPr>
          <w:rFonts w:cs="Calibri"/>
          <w:b/>
          <w:bCs/>
        </w:rPr>
        <w:t>8</w:t>
      </w:r>
      <w:r w:rsidR="00D022FD">
        <w:rPr>
          <w:rFonts w:cs="Calibri"/>
          <w:b/>
          <w:bCs/>
        </w:rPr>
        <w:t>25</w:t>
      </w:r>
      <w:r w:rsidR="002F55EB">
        <w:rPr>
          <w:rFonts w:cs="Calibri"/>
          <w:b/>
          <w:bCs/>
        </w:rPr>
        <w:t>.</w:t>
      </w:r>
      <w:r w:rsidR="00E60B24">
        <w:rPr>
          <w:rFonts w:cs="Calibri"/>
          <w:b/>
          <w:bCs/>
        </w:rPr>
        <w:t xml:space="preserve"> </w:t>
      </w:r>
      <w:r w:rsidR="00A177D7">
        <w:rPr>
          <w:rFonts w:cs="Calibri"/>
          <w:b/>
          <w:bCs/>
        </w:rPr>
        <w:t xml:space="preserve">COUNCILOR </w:t>
      </w:r>
      <w:r w:rsidR="003E044C">
        <w:rPr>
          <w:rFonts w:cs="Calibri"/>
          <w:b/>
          <w:bCs/>
        </w:rPr>
        <w:t>REPORTS</w:t>
      </w:r>
    </w:p>
    <w:p w14:paraId="4418F105" w14:textId="77777777" w:rsidR="004F30D7" w:rsidRPr="004F30D7" w:rsidRDefault="004F30D7" w:rsidP="008537C1">
      <w:pPr>
        <w:numPr>
          <w:ilvl w:val="0"/>
          <w:numId w:val="4"/>
        </w:numPr>
        <w:rPr>
          <w:rFonts w:cs="Calibri"/>
        </w:rPr>
      </w:pPr>
      <w:r w:rsidRPr="00B348B8">
        <w:rPr>
          <w:rFonts w:cs="Calibri"/>
          <w:b/>
          <w:bCs/>
        </w:rPr>
        <w:t xml:space="preserve">The </w:t>
      </w:r>
      <w:proofErr w:type="gramStart"/>
      <w:r w:rsidRPr="00B348B8">
        <w:rPr>
          <w:rFonts w:cs="Calibri"/>
          <w:b/>
          <w:bCs/>
        </w:rPr>
        <w:t>School</w:t>
      </w:r>
      <w:proofErr w:type="gramEnd"/>
      <w:r w:rsidRPr="004F30D7">
        <w:rPr>
          <w:rFonts w:cs="Calibri"/>
        </w:rPr>
        <w:t xml:space="preserve"> – </w:t>
      </w:r>
      <w:r w:rsidR="00D022FD">
        <w:rPr>
          <w:rFonts w:cs="Calibri"/>
        </w:rPr>
        <w:t xml:space="preserve">there have been recent Covid cases and Christmas events have been cancelled as ‘lockdown’ measures have been re-introduced </w:t>
      </w:r>
      <w:r w:rsidR="00710F58">
        <w:rPr>
          <w:rFonts w:cs="Calibri"/>
        </w:rPr>
        <w:t>(IS)</w:t>
      </w:r>
    </w:p>
    <w:p w14:paraId="0BE327A2" w14:textId="77777777" w:rsidR="00D022FD" w:rsidRPr="00D022FD" w:rsidRDefault="00F51456" w:rsidP="008537C1">
      <w:pPr>
        <w:numPr>
          <w:ilvl w:val="0"/>
          <w:numId w:val="4"/>
        </w:numPr>
        <w:rPr>
          <w:rFonts w:cs="Calibri"/>
          <w:b/>
          <w:bCs/>
        </w:rPr>
      </w:pPr>
      <w:r w:rsidRPr="00B348B8">
        <w:rPr>
          <w:rFonts w:cs="Calibri"/>
          <w:b/>
          <w:bCs/>
        </w:rPr>
        <w:t>The Church</w:t>
      </w:r>
      <w:r>
        <w:rPr>
          <w:rFonts w:cs="Calibri"/>
        </w:rPr>
        <w:t xml:space="preserve"> </w:t>
      </w:r>
      <w:r w:rsidR="00A36CAA">
        <w:rPr>
          <w:rFonts w:cs="Calibri"/>
        </w:rPr>
        <w:t>–</w:t>
      </w:r>
      <w:r w:rsidR="00D022FD">
        <w:rPr>
          <w:rFonts w:cs="Calibri"/>
        </w:rPr>
        <w:t xml:space="preserve"> Carol and other services are proceeding as normal (LG)</w:t>
      </w:r>
    </w:p>
    <w:p w14:paraId="24742B06" w14:textId="77777777" w:rsidR="00EA2D30" w:rsidRPr="00EA2D30" w:rsidRDefault="00B333AD" w:rsidP="008537C1">
      <w:pPr>
        <w:numPr>
          <w:ilvl w:val="0"/>
          <w:numId w:val="4"/>
        </w:numPr>
        <w:rPr>
          <w:rFonts w:cs="Calibri"/>
        </w:rPr>
      </w:pPr>
      <w:r>
        <w:rPr>
          <w:rFonts w:cs="Calibri"/>
          <w:b/>
          <w:bCs/>
        </w:rPr>
        <w:t xml:space="preserve">Portman Hall – </w:t>
      </w:r>
      <w:r w:rsidR="00EA2D30" w:rsidRPr="00EA2D30">
        <w:rPr>
          <w:rFonts w:cs="Calibri"/>
        </w:rPr>
        <w:t>written report (KR)</w:t>
      </w:r>
    </w:p>
    <w:p w14:paraId="17A34F5D" w14:textId="77777777" w:rsidR="00EA2D30" w:rsidRDefault="00EA2D30" w:rsidP="008537C1">
      <w:pPr>
        <w:numPr>
          <w:ilvl w:val="0"/>
          <w:numId w:val="6"/>
        </w:numPr>
        <w:rPr>
          <w:rFonts w:cs="Calibri"/>
        </w:rPr>
      </w:pPr>
      <w:r w:rsidRPr="00EA2D30">
        <w:rPr>
          <w:rFonts w:cs="Calibri"/>
        </w:rPr>
        <w:t>a full programme o</w:t>
      </w:r>
      <w:r>
        <w:rPr>
          <w:rFonts w:cs="Calibri"/>
        </w:rPr>
        <w:t>f fund-raising events is planned for the New Year</w:t>
      </w:r>
    </w:p>
    <w:p w14:paraId="6F284F84" w14:textId="77777777" w:rsidR="00EA2D30" w:rsidRDefault="00EA2D30" w:rsidP="008537C1">
      <w:pPr>
        <w:numPr>
          <w:ilvl w:val="0"/>
          <w:numId w:val="6"/>
        </w:numPr>
        <w:rPr>
          <w:rFonts w:cs="Calibri"/>
          <w:b/>
          <w:bCs/>
        </w:rPr>
      </w:pPr>
      <w:r>
        <w:rPr>
          <w:rFonts w:cs="Calibri"/>
        </w:rPr>
        <w:t xml:space="preserve">the Newcomers Party was well attended </w:t>
      </w:r>
    </w:p>
    <w:p w14:paraId="787F65A6" w14:textId="77777777" w:rsidR="00D022FD" w:rsidRDefault="00B333AD" w:rsidP="008537C1">
      <w:pPr>
        <w:numPr>
          <w:ilvl w:val="0"/>
          <w:numId w:val="6"/>
        </w:numPr>
        <w:rPr>
          <w:rFonts w:cs="Calibri"/>
        </w:rPr>
      </w:pPr>
      <w:r w:rsidRPr="00EA2D30">
        <w:rPr>
          <w:rFonts w:cs="Calibri"/>
        </w:rPr>
        <w:t>the film clu</w:t>
      </w:r>
      <w:r w:rsidR="00EA2D30">
        <w:rPr>
          <w:rFonts w:cs="Calibri"/>
        </w:rPr>
        <w:t>b is going well</w:t>
      </w:r>
    </w:p>
    <w:p w14:paraId="4A6B8452" w14:textId="77777777" w:rsidR="00EA2D30" w:rsidRDefault="00EA2D30" w:rsidP="008537C1">
      <w:pPr>
        <w:numPr>
          <w:ilvl w:val="0"/>
          <w:numId w:val="6"/>
        </w:numPr>
        <w:rPr>
          <w:rFonts w:cs="Calibri"/>
        </w:rPr>
      </w:pPr>
      <w:r>
        <w:rPr>
          <w:rFonts w:cs="Calibri"/>
        </w:rPr>
        <w:t>the porch requires major work for safety and access purposes</w:t>
      </w:r>
    </w:p>
    <w:p w14:paraId="19C010BD" w14:textId="77777777" w:rsidR="00EA2D30" w:rsidRDefault="002657AF" w:rsidP="008537C1">
      <w:pPr>
        <w:numPr>
          <w:ilvl w:val="0"/>
          <w:numId w:val="7"/>
        </w:numPr>
        <w:rPr>
          <w:rFonts w:cs="Calibri"/>
        </w:rPr>
      </w:pPr>
      <w:r>
        <w:rPr>
          <w:rFonts w:cs="Calibri"/>
        </w:rPr>
        <w:t xml:space="preserve">Centenary </w:t>
      </w:r>
      <w:r w:rsidR="00EA2D30">
        <w:rPr>
          <w:rFonts w:cs="Calibri"/>
        </w:rPr>
        <w:t>Sports Festival</w:t>
      </w:r>
      <w:r>
        <w:rPr>
          <w:rFonts w:cs="Calibri"/>
        </w:rPr>
        <w:t xml:space="preserve"> – will be in June and KR is bringing groups together to make this a major event </w:t>
      </w:r>
    </w:p>
    <w:p w14:paraId="784ED90E" w14:textId="77777777" w:rsidR="002657AF" w:rsidRDefault="002657AF" w:rsidP="008537C1">
      <w:pPr>
        <w:numPr>
          <w:ilvl w:val="0"/>
          <w:numId w:val="7"/>
        </w:numPr>
        <w:rPr>
          <w:rFonts w:cs="Calibri"/>
        </w:rPr>
      </w:pPr>
      <w:r>
        <w:rPr>
          <w:rFonts w:cs="Calibri"/>
        </w:rPr>
        <w:t>Facebook – information sharing re roads and flooding in recent bad weather has been very</w:t>
      </w:r>
      <w:r w:rsidR="00512A60">
        <w:rPr>
          <w:rFonts w:cs="Calibri"/>
        </w:rPr>
        <w:t xml:space="preserve"> </w:t>
      </w:r>
      <w:r>
        <w:rPr>
          <w:rFonts w:cs="Calibri"/>
        </w:rPr>
        <w:t>helpful to all</w:t>
      </w:r>
    </w:p>
    <w:p w14:paraId="03E9E959" w14:textId="77777777" w:rsidR="00BD74DC" w:rsidRDefault="000C1A07" w:rsidP="00D022FD">
      <w:pPr>
        <w:rPr>
          <w:rFonts w:cs="Calibri"/>
          <w:b/>
          <w:bCs/>
        </w:rPr>
      </w:pPr>
      <w:r>
        <w:rPr>
          <w:rFonts w:cs="Calibri"/>
          <w:b/>
          <w:bCs/>
        </w:rPr>
        <w:t>8</w:t>
      </w:r>
      <w:r w:rsidR="002657AF">
        <w:rPr>
          <w:rFonts w:cs="Calibri"/>
          <w:b/>
          <w:bCs/>
        </w:rPr>
        <w:t>26</w:t>
      </w:r>
      <w:r w:rsidR="00BD74DC" w:rsidRPr="00BD74DC">
        <w:rPr>
          <w:rFonts w:cs="Calibri"/>
          <w:b/>
          <w:bCs/>
        </w:rPr>
        <w:t>. ROADS ISSUES</w:t>
      </w:r>
    </w:p>
    <w:p w14:paraId="3FA9A72A" w14:textId="77777777" w:rsidR="00AB7577" w:rsidRDefault="00BD74DC" w:rsidP="00B348B8">
      <w:pPr>
        <w:rPr>
          <w:rFonts w:cs="Calibri"/>
          <w:b/>
          <w:bCs/>
        </w:rPr>
      </w:pPr>
      <w:r>
        <w:rPr>
          <w:rFonts w:cs="Calibri"/>
          <w:b/>
          <w:bCs/>
        </w:rPr>
        <w:lastRenderedPageBreak/>
        <w:t xml:space="preserve">i) </w:t>
      </w:r>
      <w:r w:rsidR="00B348B8">
        <w:rPr>
          <w:rFonts w:cs="Calibri"/>
          <w:b/>
          <w:bCs/>
        </w:rPr>
        <w:t xml:space="preserve">Speed </w:t>
      </w:r>
      <w:r w:rsidR="009E7A36">
        <w:rPr>
          <w:rFonts w:cs="Calibri"/>
          <w:b/>
          <w:bCs/>
        </w:rPr>
        <w:t xml:space="preserve">&amp; Traffic </w:t>
      </w:r>
      <w:r w:rsidR="00B348B8">
        <w:rPr>
          <w:rFonts w:cs="Calibri"/>
          <w:b/>
          <w:bCs/>
        </w:rPr>
        <w:t>Survey update</w:t>
      </w:r>
    </w:p>
    <w:p w14:paraId="6A7EDA0F" w14:textId="77777777" w:rsidR="00B348B8" w:rsidRDefault="00B348B8" w:rsidP="00B348B8">
      <w:pPr>
        <w:rPr>
          <w:rFonts w:cs="Calibri"/>
        </w:rPr>
      </w:pPr>
      <w:r w:rsidRPr="00A8175F">
        <w:rPr>
          <w:rFonts w:cs="Calibri"/>
        </w:rPr>
        <w:t>The C</w:t>
      </w:r>
      <w:r w:rsidR="002657AF">
        <w:rPr>
          <w:rFonts w:cs="Calibri"/>
        </w:rPr>
        <w:t xml:space="preserve">hairman confirmed that the </w:t>
      </w:r>
      <w:r w:rsidR="00A8175F">
        <w:rPr>
          <w:rFonts w:cs="Calibri"/>
        </w:rPr>
        <w:t xml:space="preserve">Augustan Avenue Traffic survey </w:t>
      </w:r>
      <w:r w:rsidR="002657AF">
        <w:rPr>
          <w:rFonts w:cs="Calibri"/>
        </w:rPr>
        <w:t>results had shown that the ADPV</w:t>
      </w:r>
      <w:r w:rsidR="00FF03E1">
        <w:rPr>
          <w:rFonts w:cs="Calibri"/>
        </w:rPr>
        <w:t>2 result was insufficient for a crossing to be installed</w:t>
      </w:r>
      <w:r w:rsidR="00A8175F">
        <w:rPr>
          <w:rFonts w:cs="Calibri"/>
        </w:rPr>
        <w:t>.</w:t>
      </w:r>
      <w:r w:rsidR="00FF03E1">
        <w:rPr>
          <w:rFonts w:cs="Calibri"/>
        </w:rPr>
        <w:t xml:space="preserve"> The Chairman has had a meeting with the Community Highways Officer (CHO) with a view to considering whether other measures such as dropped kerbs, improved signage, </w:t>
      </w:r>
      <w:r w:rsidR="007E31D4">
        <w:rPr>
          <w:rFonts w:cs="Calibri"/>
        </w:rPr>
        <w:t xml:space="preserve">school </w:t>
      </w:r>
      <w:r w:rsidR="00FF03E1">
        <w:rPr>
          <w:rFonts w:cs="Calibri"/>
        </w:rPr>
        <w:t>crossing patrol</w:t>
      </w:r>
      <w:r w:rsidR="007E31D4">
        <w:rPr>
          <w:rFonts w:cs="Calibri"/>
        </w:rPr>
        <w:t xml:space="preserve"> and </w:t>
      </w:r>
      <w:r w:rsidR="00FF03E1">
        <w:rPr>
          <w:rFonts w:cs="Calibri"/>
        </w:rPr>
        <w:t>parking enforcement can be consid</w:t>
      </w:r>
      <w:r w:rsidR="007E31D4">
        <w:rPr>
          <w:rFonts w:cs="Calibri"/>
        </w:rPr>
        <w:t xml:space="preserve">ered. The CHO will report back in due course. </w:t>
      </w:r>
    </w:p>
    <w:p w14:paraId="1F806F8E" w14:textId="77777777" w:rsidR="009E7A36" w:rsidRDefault="00F7776C" w:rsidP="00BD74DC">
      <w:pPr>
        <w:rPr>
          <w:rFonts w:cs="Calibri"/>
          <w:b/>
          <w:bCs/>
        </w:rPr>
      </w:pPr>
      <w:r w:rsidRPr="00F7776C">
        <w:rPr>
          <w:rFonts w:cs="Calibri"/>
          <w:b/>
          <w:bCs/>
        </w:rPr>
        <w:t xml:space="preserve">ii) </w:t>
      </w:r>
      <w:r w:rsidR="007E31D4">
        <w:rPr>
          <w:rFonts w:cs="Calibri"/>
          <w:b/>
          <w:bCs/>
        </w:rPr>
        <w:t>Excess speed leaving the Village at White Pit</w:t>
      </w:r>
    </w:p>
    <w:p w14:paraId="1D4468F7" w14:textId="77777777" w:rsidR="007E31D4" w:rsidRDefault="007E31D4" w:rsidP="00BD74DC">
      <w:pPr>
        <w:rPr>
          <w:rFonts w:cs="Calibri"/>
        </w:rPr>
      </w:pPr>
      <w:r w:rsidRPr="007E31D4">
        <w:rPr>
          <w:rFonts w:cs="Calibri"/>
        </w:rPr>
        <w:t xml:space="preserve">The Chairman has </w:t>
      </w:r>
      <w:r>
        <w:rPr>
          <w:rFonts w:cs="Calibri"/>
        </w:rPr>
        <w:t xml:space="preserve">also discussed with the </w:t>
      </w:r>
      <w:r w:rsidR="008F1447">
        <w:rPr>
          <w:rFonts w:cs="Calibri"/>
        </w:rPr>
        <w:t>CHO speed</w:t>
      </w:r>
      <w:r>
        <w:rPr>
          <w:rFonts w:cs="Calibri"/>
        </w:rPr>
        <w:t xml:space="preserve"> survey which showed </w:t>
      </w:r>
      <w:r w:rsidR="00312005">
        <w:rPr>
          <w:rFonts w:cs="Calibri"/>
        </w:rPr>
        <w:t>that the average speed of 85%</w:t>
      </w:r>
      <w:r>
        <w:rPr>
          <w:rFonts w:cs="Calibri"/>
        </w:rPr>
        <w:t xml:space="preserve"> of </w:t>
      </w:r>
      <w:r w:rsidR="008F1447">
        <w:rPr>
          <w:rFonts w:cs="Calibri"/>
        </w:rPr>
        <w:t>vehicles</w:t>
      </w:r>
      <w:r>
        <w:rPr>
          <w:rFonts w:cs="Calibri"/>
        </w:rPr>
        <w:t xml:space="preserve"> leaving the village near White Pit</w:t>
      </w:r>
      <w:r w:rsidR="00312005">
        <w:rPr>
          <w:rFonts w:cs="Calibri"/>
        </w:rPr>
        <w:t xml:space="preserve"> was 38 mph, whilst still in the 30 zone</w:t>
      </w:r>
      <w:r>
        <w:rPr>
          <w:rFonts w:cs="Calibri"/>
        </w:rPr>
        <w:t xml:space="preserve">; </w:t>
      </w:r>
      <w:r w:rsidR="00312005">
        <w:rPr>
          <w:rFonts w:cs="Calibri"/>
        </w:rPr>
        <w:t xml:space="preserve">the CHO </w:t>
      </w:r>
      <w:r>
        <w:rPr>
          <w:rFonts w:cs="Calibri"/>
        </w:rPr>
        <w:t>will consider whether additional measures can be taken</w:t>
      </w:r>
      <w:r w:rsidR="00312005">
        <w:rPr>
          <w:rFonts w:cs="Calibri"/>
        </w:rPr>
        <w:t>; a</w:t>
      </w:r>
      <w:r>
        <w:rPr>
          <w:rFonts w:cs="Calibri"/>
        </w:rPr>
        <w:t xml:space="preserve">n unauthorised 30 mph sign at that end of the village has been removed. </w:t>
      </w:r>
    </w:p>
    <w:p w14:paraId="647B7F0E" w14:textId="77777777" w:rsidR="007E31D4" w:rsidRPr="002D749E" w:rsidRDefault="007E31D4" w:rsidP="00BD74DC">
      <w:pPr>
        <w:rPr>
          <w:rFonts w:cs="Calibri"/>
          <w:b/>
          <w:bCs/>
        </w:rPr>
      </w:pPr>
      <w:r w:rsidRPr="002D749E">
        <w:rPr>
          <w:rFonts w:cs="Calibri"/>
          <w:b/>
          <w:bCs/>
        </w:rPr>
        <w:t>iii) Village Gates</w:t>
      </w:r>
    </w:p>
    <w:p w14:paraId="70C6262F" w14:textId="77777777" w:rsidR="007E31D4" w:rsidRPr="007E31D4" w:rsidRDefault="007E31D4" w:rsidP="00BD74DC">
      <w:pPr>
        <w:rPr>
          <w:rFonts w:cs="Calibri"/>
        </w:rPr>
      </w:pPr>
      <w:r>
        <w:rPr>
          <w:rFonts w:cs="Calibri"/>
        </w:rPr>
        <w:t xml:space="preserve">The Clerk reported that he had been advised that </w:t>
      </w:r>
      <w:r w:rsidR="002D749E">
        <w:rPr>
          <w:rFonts w:cs="Calibri"/>
        </w:rPr>
        <w:t xml:space="preserve">these </w:t>
      </w:r>
      <w:r w:rsidR="00312005">
        <w:rPr>
          <w:rFonts w:cs="Calibri"/>
        </w:rPr>
        <w:t>sh</w:t>
      </w:r>
      <w:r w:rsidR="002D749E">
        <w:rPr>
          <w:rFonts w:cs="Calibri"/>
        </w:rPr>
        <w:t>ould be installed in December.</w:t>
      </w:r>
    </w:p>
    <w:p w14:paraId="7CB3BAB4" w14:textId="77777777" w:rsidR="007E31D4" w:rsidRDefault="002D749E" w:rsidP="00BD74DC">
      <w:pPr>
        <w:rPr>
          <w:rFonts w:cs="Calibri"/>
          <w:b/>
          <w:bCs/>
        </w:rPr>
      </w:pPr>
      <w:r>
        <w:rPr>
          <w:rFonts w:cs="Calibri"/>
          <w:b/>
          <w:bCs/>
        </w:rPr>
        <w:t>iv) Loose drain covers</w:t>
      </w:r>
    </w:p>
    <w:p w14:paraId="160E7F4F" w14:textId="77777777" w:rsidR="002D749E" w:rsidRDefault="002D749E" w:rsidP="00BD74DC">
      <w:pPr>
        <w:rPr>
          <w:rFonts w:cs="Calibri"/>
        </w:rPr>
      </w:pPr>
      <w:r w:rsidRPr="002D749E">
        <w:rPr>
          <w:rFonts w:cs="Calibri"/>
        </w:rPr>
        <w:t xml:space="preserve">It </w:t>
      </w:r>
      <w:r>
        <w:rPr>
          <w:rFonts w:cs="Calibri"/>
        </w:rPr>
        <w:t xml:space="preserve">appears </w:t>
      </w:r>
      <w:r w:rsidRPr="002D749E">
        <w:rPr>
          <w:rFonts w:cs="Calibri"/>
        </w:rPr>
        <w:t xml:space="preserve">that a number of these have been repaired, although </w:t>
      </w:r>
      <w:r>
        <w:rPr>
          <w:rFonts w:cs="Calibri"/>
        </w:rPr>
        <w:t xml:space="preserve">no formal updates have been provided by BT or Wessex Water. </w:t>
      </w:r>
    </w:p>
    <w:p w14:paraId="4536AD2D" w14:textId="77777777" w:rsidR="002D749E" w:rsidRPr="002D749E" w:rsidRDefault="002D749E" w:rsidP="00BD74DC">
      <w:pPr>
        <w:rPr>
          <w:rFonts w:cs="Calibri"/>
          <w:b/>
          <w:bCs/>
        </w:rPr>
      </w:pPr>
      <w:r w:rsidRPr="002D749E">
        <w:rPr>
          <w:rFonts w:cs="Calibri"/>
          <w:b/>
          <w:bCs/>
        </w:rPr>
        <w:t>v) Mirror proposal</w:t>
      </w:r>
    </w:p>
    <w:p w14:paraId="5D9E6905" w14:textId="5A4DA6DC" w:rsidR="007E31D4" w:rsidRDefault="002D749E" w:rsidP="00BD74DC">
      <w:pPr>
        <w:rPr>
          <w:rFonts w:cs="Calibri"/>
          <w:b/>
          <w:bCs/>
        </w:rPr>
      </w:pPr>
      <w:r w:rsidRPr="002D749E">
        <w:rPr>
          <w:rFonts w:cs="Calibri"/>
        </w:rPr>
        <w:t>Residents of Badgers Close ha</w:t>
      </w:r>
      <w:r>
        <w:rPr>
          <w:rFonts w:cs="Calibri"/>
        </w:rPr>
        <w:t>ve now</w:t>
      </w:r>
      <w:r w:rsidRPr="002D749E">
        <w:rPr>
          <w:rFonts w:cs="Calibri"/>
        </w:rPr>
        <w:t xml:space="preserve"> proposed </w:t>
      </w:r>
      <w:r>
        <w:rPr>
          <w:rFonts w:cs="Calibri"/>
        </w:rPr>
        <w:t xml:space="preserve">a mirror type. It was agreed that this would be acceptable and would be subject to </w:t>
      </w:r>
      <w:r w:rsidR="006773AE">
        <w:rPr>
          <w:rFonts w:cs="Calibri"/>
        </w:rPr>
        <w:t xml:space="preserve">agreement concerning precisely where the mirror would be positioned. </w:t>
      </w:r>
      <w:r w:rsidR="000E7FF4" w:rsidRPr="00EF7F9D">
        <w:rPr>
          <w:rFonts w:cs="Calibri"/>
        </w:rPr>
        <w:t>A meeting with the residents will be arranged.</w:t>
      </w:r>
    </w:p>
    <w:p w14:paraId="212FBE35" w14:textId="77777777" w:rsidR="00B02495" w:rsidRPr="0083560E" w:rsidRDefault="000C1A07">
      <w:pPr>
        <w:rPr>
          <w:rFonts w:cs="Calibri"/>
          <w:b/>
          <w:bCs/>
        </w:rPr>
      </w:pPr>
      <w:r>
        <w:rPr>
          <w:rFonts w:cs="Calibri"/>
          <w:b/>
          <w:bCs/>
        </w:rPr>
        <w:t>8</w:t>
      </w:r>
      <w:r w:rsidR="00013545">
        <w:rPr>
          <w:rFonts w:cs="Calibri"/>
          <w:b/>
          <w:bCs/>
        </w:rPr>
        <w:t>27</w:t>
      </w:r>
      <w:r w:rsidR="00B02495" w:rsidRPr="0083560E">
        <w:rPr>
          <w:rFonts w:cs="Calibri"/>
          <w:b/>
          <w:bCs/>
        </w:rPr>
        <w:t>: THE JUBILEE CUP</w:t>
      </w:r>
    </w:p>
    <w:p w14:paraId="3FA0C57B" w14:textId="396CA93B" w:rsidR="00B02495" w:rsidRDefault="00B02495">
      <w:pPr>
        <w:rPr>
          <w:rFonts w:cs="Calibri"/>
        </w:rPr>
      </w:pPr>
      <w:r>
        <w:rPr>
          <w:rFonts w:cs="Calibri"/>
        </w:rPr>
        <w:t>Cllr</w:t>
      </w:r>
      <w:r w:rsidR="00013545">
        <w:rPr>
          <w:rFonts w:cs="Calibri"/>
        </w:rPr>
        <w:t xml:space="preserve"> Suter has arranged for the printing of nomination/voting forms which have been included in the Parish Magazine. A ballot box has been installed at the petrol station; the result will be decided on the basis of the number of nominations received and the winner will be notified prior to the Christmas Fayre on 12</w:t>
      </w:r>
      <w:r w:rsidR="00013545" w:rsidRPr="00013545">
        <w:rPr>
          <w:rFonts w:cs="Calibri"/>
          <w:vertAlign w:val="superscript"/>
        </w:rPr>
        <w:t>th</w:t>
      </w:r>
      <w:r w:rsidR="00013545">
        <w:rPr>
          <w:rFonts w:cs="Calibri"/>
        </w:rPr>
        <w:t xml:space="preserve"> December. Flyers have been posted throughout the village. The Chairman and the Council thanked Cllr Suter for his excellent work. </w:t>
      </w:r>
      <w:r w:rsidR="000E7FF4" w:rsidRPr="00EF7F9D">
        <w:rPr>
          <w:rFonts w:cs="Calibri"/>
        </w:rPr>
        <w:t>Cllr Suter will award the Jubilee Cup as The Chairman may arrive late to the fayre.</w:t>
      </w:r>
    </w:p>
    <w:p w14:paraId="15C4CB70" w14:textId="77777777" w:rsidR="00E14A16" w:rsidRDefault="00CD5751">
      <w:pPr>
        <w:rPr>
          <w:rFonts w:cs="Calibri"/>
          <w:b/>
          <w:bCs/>
        </w:rPr>
      </w:pPr>
      <w:r>
        <w:rPr>
          <w:rFonts w:cs="Calibri"/>
          <w:b/>
          <w:bCs/>
        </w:rPr>
        <w:t>8</w:t>
      </w:r>
      <w:r w:rsidR="000F6BCD">
        <w:rPr>
          <w:rFonts w:cs="Calibri"/>
          <w:b/>
          <w:bCs/>
        </w:rPr>
        <w:t>28</w:t>
      </w:r>
      <w:r w:rsidR="00AA667D">
        <w:rPr>
          <w:rFonts w:cs="Calibri"/>
          <w:b/>
          <w:bCs/>
        </w:rPr>
        <w:t>.</w:t>
      </w:r>
      <w:r>
        <w:rPr>
          <w:rFonts w:cs="Calibri"/>
          <w:b/>
          <w:bCs/>
        </w:rPr>
        <w:t xml:space="preserve"> TREE PLANTING </w:t>
      </w:r>
    </w:p>
    <w:p w14:paraId="39BD53AA" w14:textId="77777777" w:rsidR="00CD5751" w:rsidRPr="00E14A16" w:rsidRDefault="00013545">
      <w:pPr>
        <w:rPr>
          <w:rFonts w:cs="Calibri"/>
          <w:b/>
          <w:bCs/>
        </w:rPr>
      </w:pPr>
      <w:r>
        <w:rPr>
          <w:rFonts w:cs="Calibri"/>
        </w:rPr>
        <w:t xml:space="preserve">The Burtons Orchard Committee has not been able to meet to finalise the </w:t>
      </w:r>
      <w:r w:rsidR="000F6BCD">
        <w:rPr>
          <w:rFonts w:cs="Calibri"/>
        </w:rPr>
        <w:t xml:space="preserve">choice of tree and a decision concerning this will be deferred to a future meeting. </w:t>
      </w:r>
    </w:p>
    <w:p w14:paraId="2F3F81A4" w14:textId="77777777" w:rsidR="002F55EB" w:rsidRDefault="005368A7">
      <w:pPr>
        <w:rPr>
          <w:rFonts w:cs="Calibri"/>
          <w:b/>
          <w:bCs/>
        </w:rPr>
      </w:pPr>
      <w:r>
        <w:rPr>
          <w:rFonts w:cs="Calibri"/>
          <w:b/>
          <w:bCs/>
        </w:rPr>
        <w:t>8</w:t>
      </w:r>
      <w:r w:rsidR="00057B6A">
        <w:rPr>
          <w:rFonts w:cs="Calibri"/>
          <w:b/>
          <w:bCs/>
        </w:rPr>
        <w:t>29</w:t>
      </w:r>
      <w:r w:rsidR="009E3C9B">
        <w:rPr>
          <w:rFonts w:cs="Calibri"/>
          <w:b/>
          <w:bCs/>
        </w:rPr>
        <w:t xml:space="preserve">. </w:t>
      </w:r>
      <w:r w:rsidR="002F55EB">
        <w:rPr>
          <w:rFonts w:cs="Calibri"/>
          <w:b/>
          <w:bCs/>
        </w:rPr>
        <w:t>PLANNING</w:t>
      </w:r>
    </w:p>
    <w:p w14:paraId="325D4519" w14:textId="77777777" w:rsidR="00B43B74" w:rsidRDefault="00B43B74">
      <w:pPr>
        <w:rPr>
          <w:rFonts w:cs="Calibri"/>
          <w:b/>
          <w:bCs/>
        </w:rPr>
      </w:pPr>
      <w:r>
        <w:rPr>
          <w:rFonts w:cs="Calibri"/>
          <w:b/>
          <w:bCs/>
        </w:rPr>
        <w:t>i) New Applications</w:t>
      </w:r>
    </w:p>
    <w:p w14:paraId="3F30A5BA" w14:textId="77777777" w:rsidR="00BD74DC" w:rsidRDefault="00BD74DC">
      <w:pPr>
        <w:rPr>
          <w:rFonts w:cs="Calibri"/>
        </w:rPr>
      </w:pPr>
      <w:r w:rsidRPr="00BD74DC">
        <w:rPr>
          <w:rFonts w:cs="Calibri"/>
        </w:rPr>
        <w:t xml:space="preserve">There were </w:t>
      </w:r>
      <w:r w:rsidR="000F6BCD">
        <w:rPr>
          <w:rFonts w:cs="Calibri"/>
        </w:rPr>
        <w:t xml:space="preserve">two </w:t>
      </w:r>
      <w:r w:rsidRPr="00BD74DC">
        <w:rPr>
          <w:rFonts w:cs="Calibri"/>
        </w:rPr>
        <w:t>new applications to consider</w:t>
      </w:r>
      <w:r w:rsidR="005368A7">
        <w:rPr>
          <w:rFonts w:cs="Calibri"/>
        </w:rPr>
        <w:t>:</w:t>
      </w:r>
    </w:p>
    <w:p w14:paraId="48529BA6" w14:textId="77777777" w:rsidR="000F6BCD" w:rsidRDefault="005368A7" w:rsidP="000F6BCD">
      <w:pPr>
        <w:rPr>
          <w:rFonts w:cs="Calibri"/>
          <w:b/>
          <w:bCs/>
          <w:lang w:val="en-GB"/>
        </w:rPr>
      </w:pPr>
      <w:r w:rsidRPr="005368A7">
        <w:rPr>
          <w:rFonts w:cs="Calibri"/>
          <w:b/>
          <w:bCs/>
          <w:lang w:val="en-GB"/>
        </w:rPr>
        <w:t xml:space="preserve">1) </w:t>
      </w:r>
      <w:r w:rsidR="000F6BCD" w:rsidRPr="000F6BCD">
        <w:rPr>
          <w:rFonts w:cs="Calibri"/>
          <w:b/>
          <w:bCs/>
          <w:lang w:val="en-GB"/>
        </w:rPr>
        <w:t>Application No: P/FUL/2021/04865</w:t>
      </w:r>
      <w:r w:rsidR="000F6BCD">
        <w:rPr>
          <w:rFonts w:cs="Calibri"/>
          <w:b/>
          <w:bCs/>
          <w:lang w:val="en-GB"/>
        </w:rPr>
        <w:t xml:space="preserve">, </w:t>
      </w:r>
      <w:r w:rsidR="000F6BCD" w:rsidRPr="000F6BCD">
        <w:rPr>
          <w:rFonts w:cs="Calibri"/>
          <w:b/>
          <w:bCs/>
          <w:lang w:val="en-GB"/>
        </w:rPr>
        <w:t>Land at The Cobbles Blandford Road Shillingstone</w:t>
      </w:r>
    </w:p>
    <w:p w14:paraId="242A094C" w14:textId="77777777" w:rsidR="000F6BCD" w:rsidRPr="000F6BCD" w:rsidRDefault="000F6BCD" w:rsidP="000F6BCD">
      <w:pPr>
        <w:rPr>
          <w:rFonts w:cs="Calibri"/>
          <w:b/>
          <w:bCs/>
          <w:lang w:val="en-GB"/>
        </w:rPr>
      </w:pPr>
      <w:r w:rsidRPr="000F6BCD">
        <w:rPr>
          <w:rFonts w:cs="Calibri"/>
          <w:b/>
          <w:bCs/>
          <w:lang w:val="en-GB"/>
        </w:rPr>
        <w:t>Proposal:</w:t>
      </w:r>
      <w:r w:rsidRPr="000F6BCD">
        <w:rPr>
          <w:rFonts w:cs="Calibri"/>
          <w:lang w:val="en-GB"/>
        </w:rPr>
        <w:t xml:space="preserve"> </w:t>
      </w:r>
      <w:r w:rsidRPr="000F6BCD">
        <w:rPr>
          <w:rFonts w:cs="Calibri"/>
          <w:b/>
          <w:bCs/>
          <w:lang w:val="en-GB"/>
        </w:rPr>
        <w:t>Erect two dwellings &amp; modify existing vehicular access</w:t>
      </w:r>
    </w:p>
    <w:p w14:paraId="7BB361DA" w14:textId="77777777" w:rsidR="000F6BCD" w:rsidRDefault="000F6BCD" w:rsidP="005368A7">
      <w:pPr>
        <w:rPr>
          <w:rFonts w:cs="Calibri"/>
          <w:lang w:val="en-GB"/>
        </w:rPr>
      </w:pPr>
      <w:r w:rsidRPr="000F6BCD">
        <w:rPr>
          <w:rFonts w:cs="Calibri"/>
          <w:lang w:val="en-GB"/>
        </w:rPr>
        <w:lastRenderedPageBreak/>
        <w:t xml:space="preserve">It was noted that this application </w:t>
      </w:r>
      <w:r w:rsidR="00312005">
        <w:rPr>
          <w:rFonts w:cs="Calibri"/>
          <w:lang w:val="en-GB"/>
        </w:rPr>
        <w:t xml:space="preserve">is </w:t>
      </w:r>
      <w:r w:rsidRPr="000F6BCD">
        <w:rPr>
          <w:rFonts w:cs="Calibri"/>
          <w:lang w:val="en-GB"/>
        </w:rPr>
        <w:t>consistent with Policy 9 of the Neighbourhood Plan, which specifically provides for the development of this site into</w:t>
      </w:r>
      <w:r w:rsidR="00312005">
        <w:rPr>
          <w:rFonts w:cs="Calibri"/>
          <w:lang w:val="en-GB"/>
        </w:rPr>
        <w:t xml:space="preserve"> a </w:t>
      </w:r>
      <w:r w:rsidRPr="000F6BCD">
        <w:rPr>
          <w:rFonts w:cs="Calibri"/>
          <w:lang w:val="en-GB"/>
        </w:rPr>
        <w:t>maximum</w:t>
      </w:r>
      <w:r w:rsidR="00312005">
        <w:rPr>
          <w:rFonts w:cs="Calibri"/>
          <w:lang w:val="en-GB"/>
        </w:rPr>
        <w:t xml:space="preserve"> of</w:t>
      </w:r>
      <w:r w:rsidRPr="000F6BCD">
        <w:rPr>
          <w:rFonts w:cs="Calibri"/>
          <w:lang w:val="en-GB"/>
        </w:rPr>
        <w:t xml:space="preserve"> 3 dwellings</w:t>
      </w:r>
      <w:r>
        <w:rPr>
          <w:rFonts w:cs="Calibri"/>
          <w:lang w:val="en-GB"/>
        </w:rPr>
        <w:t xml:space="preserve">, however, the Council </w:t>
      </w:r>
      <w:r w:rsidR="00312005">
        <w:rPr>
          <w:rFonts w:cs="Calibri"/>
          <w:lang w:val="en-GB"/>
        </w:rPr>
        <w:t xml:space="preserve">agreed it </w:t>
      </w:r>
      <w:r>
        <w:rPr>
          <w:rFonts w:cs="Calibri"/>
          <w:lang w:val="en-GB"/>
        </w:rPr>
        <w:t>would like more time to consult near neighbours before final comments are made.</w:t>
      </w:r>
    </w:p>
    <w:p w14:paraId="2BBDDFB5" w14:textId="77777777" w:rsidR="00057B6A" w:rsidRPr="00057B6A" w:rsidRDefault="00324B6C" w:rsidP="00057B6A">
      <w:pPr>
        <w:rPr>
          <w:b/>
          <w:bCs/>
        </w:rPr>
      </w:pPr>
      <w:r w:rsidRPr="00057B6A">
        <w:rPr>
          <w:rFonts w:cs="Calibri"/>
          <w:b/>
          <w:bCs/>
          <w:lang w:val="en-GB"/>
        </w:rPr>
        <w:t xml:space="preserve"> </w:t>
      </w:r>
      <w:r w:rsidR="00057B6A" w:rsidRPr="00057B6A">
        <w:rPr>
          <w:b/>
          <w:bCs/>
        </w:rPr>
        <w:t>2) Application No:  P/HOU/2021/04970 1 Vale Cottages, Blandford Rd, Shillingstone, DT11 0SS</w:t>
      </w:r>
    </w:p>
    <w:p w14:paraId="2E3BF1CE" w14:textId="77777777" w:rsidR="00057B6A" w:rsidRPr="00057B6A" w:rsidRDefault="00057B6A" w:rsidP="00057B6A">
      <w:pPr>
        <w:rPr>
          <w:b/>
          <w:bCs/>
        </w:rPr>
      </w:pPr>
      <w:r w:rsidRPr="00057B6A">
        <w:rPr>
          <w:b/>
          <w:bCs/>
        </w:rPr>
        <w:t>Proposal: Demolish existing single storey extensions. Erect single storey extension (side). Erect two storey extension (rear)</w:t>
      </w:r>
    </w:p>
    <w:p w14:paraId="4CB83783" w14:textId="77777777" w:rsidR="005368A7" w:rsidRDefault="00057B6A">
      <w:r>
        <w:t xml:space="preserve">It was not felt that this proposal would adversely any of the neighbouring properties and there were no objections. </w:t>
      </w:r>
    </w:p>
    <w:p w14:paraId="523687F6" w14:textId="77777777" w:rsidR="00057B6A" w:rsidRPr="00057B6A" w:rsidRDefault="00057B6A">
      <w:pPr>
        <w:rPr>
          <w:b/>
          <w:bCs/>
        </w:rPr>
      </w:pPr>
      <w:r>
        <w:rPr>
          <w:b/>
          <w:bCs/>
        </w:rPr>
        <w:t xml:space="preserve">ii) </w:t>
      </w:r>
      <w:r w:rsidRPr="00057B6A">
        <w:rPr>
          <w:b/>
          <w:bCs/>
        </w:rPr>
        <w:t>War Memorial restoration</w:t>
      </w:r>
    </w:p>
    <w:p w14:paraId="110ACD60" w14:textId="77777777" w:rsidR="00057B6A" w:rsidRDefault="00057B6A">
      <w:r>
        <w:t>The Clerk wished to put on record his thanks to planning consultant James Cain for his free assistance in drafting the listed building planning application</w:t>
      </w:r>
    </w:p>
    <w:p w14:paraId="667589A7" w14:textId="77777777" w:rsidR="00F93B65" w:rsidRDefault="00F93B65">
      <w:r>
        <w:t xml:space="preserve">It has been proposed that the Parish Council consider installing a handrail at the Memorial. It was agreed that this would be an important safety improvement although would probably require a further planning application. </w:t>
      </w:r>
      <w:r w:rsidR="00312005">
        <w:t xml:space="preserve">A quote has been requested. </w:t>
      </w:r>
    </w:p>
    <w:p w14:paraId="462ECB32" w14:textId="77777777" w:rsidR="00057B6A" w:rsidRPr="00B43B74" w:rsidRDefault="00B43B74">
      <w:pPr>
        <w:rPr>
          <w:b/>
          <w:bCs/>
        </w:rPr>
      </w:pPr>
      <w:r w:rsidRPr="00B43B74">
        <w:rPr>
          <w:b/>
          <w:bCs/>
        </w:rPr>
        <w:t>iii) Dorset Council notices</w:t>
      </w:r>
    </w:p>
    <w:p w14:paraId="0C361CDA" w14:textId="77777777" w:rsidR="00B43B74" w:rsidRDefault="00B43B74">
      <w:r>
        <w:t>It was agreed that is concerning that Dorset Council have advised that neighbour notices will no longer be routinely displayed near proposed developments, and will only be put up where legislation requires that this takes place.</w:t>
      </w:r>
    </w:p>
    <w:p w14:paraId="12FD88F3" w14:textId="77777777" w:rsidR="00057B6A" w:rsidRPr="00BD74DC" w:rsidRDefault="00B43B74">
      <w:pPr>
        <w:rPr>
          <w:rFonts w:cs="Calibri"/>
        </w:rPr>
      </w:pPr>
      <w:r>
        <w:rPr>
          <w:rFonts w:cs="Calibri"/>
        </w:rPr>
        <w:t xml:space="preserve">The Council will consider how best to bring this to the attention of villagers. </w:t>
      </w:r>
    </w:p>
    <w:p w14:paraId="237B9D22" w14:textId="77777777" w:rsidR="00D41F0F" w:rsidRDefault="00FF1406" w:rsidP="0023101E">
      <w:pPr>
        <w:tabs>
          <w:tab w:val="left" w:pos="720"/>
          <w:tab w:val="center" w:pos="4153"/>
          <w:tab w:val="right" w:pos="8306"/>
        </w:tabs>
        <w:suppressAutoHyphens w:val="0"/>
        <w:spacing w:after="0" w:line="240" w:lineRule="auto"/>
        <w:ind w:left="454" w:right="1021" w:hanging="454"/>
        <w:jc w:val="both"/>
        <w:rPr>
          <w:rFonts w:cs="Calibri"/>
          <w:b/>
        </w:rPr>
      </w:pPr>
      <w:r>
        <w:rPr>
          <w:rFonts w:cs="Calibri"/>
          <w:b/>
        </w:rPr>
        <w:t>8</w:t>
      </w:r>
      <w:r w:rsidR="00057B6A">
        <w:rPr>
          <w:rFonts w:cs="Calibri"/>
          <w:b/>
        </w:rPr>
        <w:t>30</w:t>
      </w:r>
      <w:r w:rsidR="002F55EB">
        <w:rPr>
          <w:rFonts w:cs="Calibri"/>
          <w:b/>
        </w:rPr>
        <w:t>. FINANCES</w:t>
      </w:r>
    </w:p>
    <w:p w14:paraId="5847E66F" w14:textId="77777777" w:rsidR="002F55EB" w:rsidRDefault="002F55EB">
      <w:pPr>
        <w:spacing w:after="0" w:line="100" w:lineRule="atLeast"/>
        <w:rPr>
          <w:rFonts w:cs="Calibri"/>
          <w:b/>
        </w:rPr>
      </w:pPr>
    </w:p>
    <w:p w14:paraId="59601C4B" w14:textId="77777777" w:rsidR="002F55EB"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a) Retrospective payments approved:</w:t>
      </w:r>
    </w:p>
    <w:p w14:paraId="572A5FA2" w14:textId="77777777" w:rsidR="002F55EB"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0FA3A365" w14:textId="77777777" w:rsidR="00785FAF"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lang w:val="en-GB"/>
        </w:rPr>
        <w:t xml:space="preserve">The list of payments had been circulated to councillors in advance. These were </w:t>
      </w:r>
      <w:r>
        <w:rPr>
          <w:rFonts w:eastAsia="Times New Roman" w:cs="Times New Roman"/>
          <w:b/>
          <w:bCs/>
          <w:lang w:val="en-GB"/>
        </w:rPr>
        <w:t xml:space="preserve">APPROVED. </w:t>
      </w:r>
    </w:p>
    <w:p w14:paraId="13C00F7E" w14:textId="77777777" w:rsidR="00565FAB" w:rsidRDefault="00565FA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tbl>
      <w:tblPr>
        <w:tblW w:w="9251"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2757"/>
        <w:gridCol w:w="1681"/>
        <w:gridCol w:w="1488"/>
        <w:gridCol w:w="2047"/>
      </w:tblGrid>
      <w:tr w:rsidR="00057B6A" w:rsidRPr="008537C1" w14:paraId="2721863C" w14:textId="77777777" w:rsidTr="008537C1">
        <w:trPr>
          <w:trHeight w:val="288"/>
        </w:trPr>
        <w:tc>
          <w:tcPr>
            <w:tcW w:w="1278" w:type="dxa"/>
            <w:shd w:val="clear" w:color="auto" w:fill="auto"/>
            <w:noWrap/>
            <w:hideMark/>
          </w:tcPr>
          <w:p w14:paraId="4A1F184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057B6A">
              <w:rPr>
                <w:rFonts w:eastAsia="Times New Roman" w:cs="Times New Roman"/>
                <w:b/>
                <w:bCs/>
                <w:lang w:val="en-GB" w:eastAsia="en-GB"/>
              </w:rPr>
              <w:t>Date</w:t>
            </w:r>
          </w:p>
        </w:tc>
        <w:tc>
          <w:tcPr>
            <w:tcW w:w="2757" w:type="dxa"/>
            <w:shd w:val="clear" w:color="auto" w:fill="auto"/>
            <w:noWrap/>
            <w:hideMark/>
          </w:tcPr>
          <w:p w14:paraId="25F3753F"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057B6A">
              <w:rPr>
                <w:rFonts w:eastAsia="Times New Roman" w:cs="Times New Roman"/>
                <w:b/>
                <w:bCs/>
                <w:lang w:val="en-GB" w:eastAsia="en-GB"/>
              </w:rPr>
              <w:t>Payee Name</w:t>
            </w:r>
          </w:p>
        </w:tc>
        <w:tc>
          <w:tcPr>
            <w:tcW w:w="1681" w:type="dxa"/>
            <w:shd w:val="clear" w:color="auto" w:fill="auto"/>
            <w:noWrap/>
            <w:hideMark/>
          </w:tcPr>
          <w:p w14:paraId="07E5CBBB"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057B6A">
              <w:rPr>
                <w:rFonts w:eastAsia="Times New Roman" w:cs="Times New Roman"/>
                <w:b/>
                <w:bCs/>
                <w:lang w:val="en-GB" w:eastAsia="en-GB"/>
              </w:rPr>
              <w:t>Reference</w:t>
            </w:r>
          </w:p>
        </w:tc>
        <w:tc>
          <w:tcPr>
            <w:tcW w:w="1488" w:type="dxa"/>
            <w:shd w:val="clear" w:color="auto" w:fill="auto"/>
            <w:noWrap/>
            <w:hideMark/>
          </w:tcPr>
          <w:p w14:paraId="15C5703F"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057B6A">
              <w:rPr>
                <w:rFonts w:eastAsia="Times New Roman" w:cs="Times New Roman"/>
                <w:b/>
                <w:bCs/>
                <w:lang w:val="en-GB" w:eastAsia="en-GB"/>
              </w:rPr>
              <w:t xml:space="preserve"> Total </w:t>
            </w:r>
          </w:p>
        </w:tc>
        <w:tc>
          <w:tcPr>
            <w:tcW w:w="2047" w:type="dxa"/>
            <w:shd w:val="clear" w:color="auto" w:fill="auto"/>
            <w:noWrap/>
            <w:hideMark/>
          </w:tcPr>
          <w:p w14:paraId="526FD3E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b/>
                <w:bCs/>
                <w:lang w:val="en-GB" w:eastAsia="en-GB"/>
              </w:rPr>
            </w:pPr>
            <w:r w:rsidRPr="00057B6A">
              <w:rPr>
                <w:rFonts w:eastAsia="Times New Roman" w:cs="Times New Roman"/>
                <w:b/>
                <w:bCs/>
                <w:lang w:val="en-GB" w:eastAsia="en-GB"/>
              </w:rPr>
              <w:t>Reason</w:t>
            </w:r>
          </w:p>
        </w:tc>
      </w:tr>
      <w:tr w:rsidR="00057B6A" w:rsidRPr="008537C1" w14:paraId="70C73E7E" w14:textId="77777777" w:rsidTr="008537C1">
        <w:trPr>
          <w:trHeight w:val="288"/>
        </w:trPr>
        <w:tc>
          <w:tcPr>
            <w:tcW w:w="1278" w:type="dxa"/>
            <w:shd w:val="clear" w:color="auto" w:fill="auto"/>
            <w:noWrap/>
            <w:hideMark/>
          </w:tcPr>
          <w:p w14:paraId="4C27778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01/11/2021</w:t>
            </w:r>
          </w:p>
        </w:tc>
        <w:tc>
          <w:tcPr>
            <w:tcW w:w="2757" w:type="dxa"/>
            <w:shd w:val="clear" w:color="auto" w:fill="auto"/>
            <w:noWrap/>
            <w:hideMark/>
          </w:tcPr>
          <w:p w14:paraId="21222834"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PCC Shillingstone</w:t>
            </w:r>
          </w:p>
        </w:tc>
        <w:tc>
          <w:tcPr>
            <w:tcW w:w="1681" w:type="dxa"/>
            <w:shd w:val="clear" w:color="auto" w:fill="auto"/>
            <w:noWrap/>
            <w:hideMark/>
          </w:tcPr>
          <w:p w14:paraId="366D0D6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BACS</w:t>
            </w:r>
          </w:p>
        </w:tc>
        <w:tc>
          <w:tcPr>
            <w:tcW w:w="1488" w:type="dxa"/>
            <w:shd w:val="clear" w:color="auto" w:fill="auto"/>
            <w:noWrap/>
            <w:hideMark/>
          </w:tcPr>
          <w:p w14:paraId="10A849AB"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120.00 </w:t>
            </w:r>
          </w:p>
        </w:tc>
        <w:tc>
          <w:tcPr>
            <w:tcW w:w="2047" w:type="dxa"/>
            <w:shd w:val="clear" w:color="auto" w:fill="auto"/>
            <w:noWrap/>
            <w:hideMark/>
          </w:tcPr>
          <w:p w14:paraId="231ED467"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Church Centre hire </w:t>
            </w:r>
          </w:p>
        </w:tc>
      </w:tr>
      <w:tr w:rsidR="00057B6A" w:rsidRPr="008537C1" w14:paraId="29050C81" w14:textId="77777777" w:rsidTr="008537C1">
        <w:trPr>
          <w:trHeight w:val="288"/>
        </w:trPr>
        <w:tc>
          <w:tcPr>
            <w:tcW w:w="1278" w:type="dxa"/>
            <w:shd w:val="clear" w:color="auto" w:fill="auto"/>
            <w:noWrap/>
            <w:hideMark/>
          </w:tcPr>
          <w:p w14:paraId="26B56821"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01/11/2021</w:t>
            </w:r>
          </w:p>
        </w:tc>
        <w:tc>
          <w:tcPr>
            <w:tcW w:w="2757" w:type="dxa"/>
            <w:shd w:val="clear" w:color="auto" w:fill="auto"/>
            <w:noWrap/>
            <w:hideMark/>
          </w:tcPr>
          <w:p w14:paraId="18687350"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Guy Gilding</w:t>
            </w:r>
          </w:p>
        </w:tc>
        <w:tc>
          <w:tcPr>
            <w:tcW w:w="1681" w:type="dxa"/>
            <w:shd w:val="clear" w:color="auto" w:fill="auto"/>
            <w:noWrap/>
            <w:hideMark/>
          </w:tcPr>
          <w:p w14:paraId="7A1C75D0"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BACS</w:t>
            </w:r>
          </w:p>
        </w:tc>
        <w:tc>
          <w:tcPr>
            <w:tcW w:w="1488" w:type="dxa"/>
            <w:shd w:val="clear" w:color="auto" w:fill="auto"/>
            <w:noWrap/>
            <w:hideMark/>
          </w:tcPr>
          <w:p w14:paraId="30E09DC8"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75.00 </w:t>
            </w:r>
          </w:p>
        </w:tc>
        <w:tc>
          <w:tcPr>
            <w:tcW w:w="2047" w:type="dxa"/>
            <w:shd w:val="clear" w:color="auto" w:fill="auto"/>
            <w:noWrap/>
            <w:hideMark/>
          </w:tcPr>
          <w:p w14:paraId="3411C6D1"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SID rotation </w:t>
            </w:r>
          </w:p>
        </w:tc>
      </w:tr>
      <w:tr w:rsidR="00057B6A" w:rsidRPr="008537C1" w14:paraId="4BBCF10C" w14:textId="77777777" w:rsidTr="008537C1">
        <w:trPr>
          <w:trHeight w:val="288"/>
        </w:trPr>
        <w:tc>
          <w:tcPr>
            <w:tcW w:w="1278" w:type="dxa"/>
            <w:shd w:val="clear" w:color="auto" w:fill="auto"/>
            <w:noWrap/>
            <w:hideMark/>
          </w:tcPr>
          <w:p w14:paraId="41BD7CC4"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01/11/2021</w:t>
            </w:r>
          </w:p>
        </w:tc>
        <w:tc>
          <w:tcPr>
            <w:tcW w:w="2757" w:type="dxa"/>
            <w:shd w:val="clear" w:color="auto" w:fill="auto"/>
            <w:noWrap/>
            <w:hideMark/>
          </w:tcPr>
          <w:p w14:paraId="1D68451F"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David Green</w:t>
            </w:r>
          </w:p>
        </w:tc>
        <w:tc>
          <w:tcPr>
            <w:tcW w:w="1681" w:type="dxa"/>
            <w:shd w:val="clear" w:color="auto" w:fill="auto"/>
            <w:noWrap/>
            <w:hideMark/>
          </w:tcPr>
          <w:p w14:paraId="4430688A"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STD ORD</w:t>
            </w:r>
          </w:p>
        </w:tc>
        <w:tc>
          <w:tcPr>
            <w:tcW w:w="1488" w:type="dxa"/>
            <w:shd w:val="clear" w:color="auto" w:fill="auto"/>
            <w:noWrap/>
            <w:hideMark/>
          </w:tcPr>
          <w:p w14:paraId="10274B68"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628.02 </w:t>
            </w:r>
          </w:p>
        </w:tc>
        <w:tc>
          <w:tcPr>
            <w:tcW w:w="2047" w:type="dxa"/>
            <w:shd w:val="clear" w:color="auto" w:fill="auto"/>
            <w:noWrap/>
            <w:hideMark/>
          </w:tcPr>
          <w:p w14:paraId="4E847D04"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October 2021 </w:t>
            </w:r>
            <w:proofErr w:type="gramStart"/>
            <w:r w:rsidRPr="00057B6A">
              <w:rPr>
                <w:rFonts w:eastAsia="Times New Roman" w:cs="Times New Roman"/>
                <w:lang w:val="en-GB" w:eastAsia="en-GB"/>
              </w:rPr>
              <w:t>pay</w:t>
            </w:r>
            <w:proofErr w:type="gramEnd"/>
          </w:p>
        </w:tc>
      </w:tr>
      <w:tr w:rsidR="00057B6A" w:rsidRPr="008537C1" w14:paraId="68AC665A" w14:textId="77777777" w:rsidTr="008537C1">
        <w:trPr>
          <w:trHeight w:val="288"/>
        </w:trPr>
        <w:tc>
          <w:tcPr>
            <w:tcW w:w="1278" w:type="dxa"/>
            <w:shd w:val="clear" w:color="auto" w:fill="auto"/>
            <w:noWrap/>
            <w:hideMark/>
          </w:tcPr>
          <w:p w14:paraId="2A78371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02/11/2021</w:t>
            </w:r>
          </w:p>
        </w:tc>
        <w:tc>
          <w:tcPr>
            <w:tcW w:w="2757" w:type="dxa"/>
            <w:shd w:val="clear" w:color="auto" w:fill="auto"/>
            <w:noWrap/>
            <w:hideMark/>
          </w:tcPr>
          <w:p w14:paraId="60E6767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Water2business</w:t>
            </w:r>
          </w:p>
        </w:tc>
        <w:tc>
          <w:tcPr>
            <w:tcW w:w="1681" w:type="dxa"/>
            <w:shd w:val="clear" w:color="auto" w:fill="auto"/>
            <w:noWrap/>
            <w:hideMark/>
          </w:tcPr>
          <w:p w14:paraId="045BE93C"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DEBIT CARD</w:t>
            </w:r>
          </w:p>
        </w:tc>
        <w:tc>
          <w:tcPr>
            <w:tcW w:w="1488" w:type="dxa"/>
            <w:shd w:val="clear" w:color="auto" w:fill="auto"/>
            <w:noWrap/>
            <w:hideMark/>
          </w:tcPr>
          <w:p w14:paraId="550F5E24"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85.88 </w:t>
            </w:r>
          </w:p>
        </w:tc>
        <w:tc>
          <w:tcPr>
            <w:tcW w:w="2047" w:type="dxa"/>
            <w:shd w:val="clear" w:color="auto" w:fill="auto"/>
            <w:noWrap/>
            <w:hideMark/>
          </w:tcPr>
          <w:p w14:paraId="499B5F86"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proofErr w:type="gramStart"/>
            <w:r w:rsidRPr="00057B6A">
              <w:rPr>
                <w:rFonts w:eastAsia="Times New Roman" w:cs="Times New Roman"/>
                <w:lang w:val="en-GB" w:eastAsia="en-GB"/>
              </w:rPr>
              <w:t>Allotments</w:t>
            </w:r>
            <w:proofErr w:type="gramEnd"/>
            <w:r w:rsidRPr="00057B6A">
              <w:rPr>
                <w:rFonts w:eastAsia="Times New Roman" w:cs="Times New Roman"/>
                <w:lang w:val="en-GB" w:eastAsia="en-GB"/>
              </w:rPr>
              <w:t xml:space="preserve"> water</w:t>
            </w:r>
          </w:p>
        </w:tc>
      </w:tr>
      <w:tr w:rsidR="00057B6A" w:rsidRPr="008537C1" w14:paraId="4234A0FB" w14:textId="77777777" w:rsidTr="008537C1">
        <w:trPr>
          <w:trHeight w:val="288"/>
        </w:trPr>
        <w:tc>
          <w:tcPr>
            <w:tcW w:w="1278" w:type="dxa"/>
            <w:shd w:val="clear" w:color="auto" w:fill="auto"/>
            <w:noWrap/>
            <w:hideMark/>
          </w:tcPr>
          <w:p w14:paraId="38DF8042"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02/11/2021</w:t>
            </w:r>
          </w:p>
        </w:tc>
        <w:tc>
          <w:tcPr>
            <w:tcW w:w="2757" w:type="dxa"/>
            <w:shd w:val="clear" w:color="auto" w:fill="auto"/>
            <w:noWrap/>
            <w:hideMark/>
          </w:tcPr>
          <w:p w14:paraId="71483D97"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Shillingstone Cricket Club</w:t>
            </w:r>
          </w:p>
        </w:tc>
        <w:tc>
          <w:tcPr>
            <w:tcW w:w="1681" w:type="dxa"/>
            <w:shd w:val="clear" w:color="auto" w:fill="auto"/>
            <w:noWrap/>
            <w:hideMark/>
          </w:tcPr>
          <w:p w14:paraId="7B6FACFB"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STD ORD</w:t>
            </w:r>
          </w:p>
        </w:tc>
        <w:tc>
          <w:tcPr>
            <w:tcW w:w="1488" w:type="dxa"/>
            <w:shd w:val="clear" w:color="auto" w:fill="auto"/>
            <w:noWrap/>
            <w:hideMark/>
          </w:tcPr>
          <w:p w14:paraId="064C2561"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333.00 </w:t>
            </w:r>
          </w:p>
        </w:tc>
        <w:tc>
          <w:tcPr>
            <w:tcW w:w="2047" w:type="dxa"/>
            <w:shd w:val="clear" w:color="auto" w:fill="auto"/>
            <w:noWrap/>
            <w:hideMark/>
          </w:tcPr>
          <w:p w14:paraId="3242A805"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Mowing</w:t>
            </w:r>
          </w:p>
        </w:tc>
      </w:tr>
      <w:tr w:rsidR="00057B6A" w:rsidRPr="008537C1" w14:paraId="6EDC9042" w14:textId="77777777" w:rsidTr="008537C1">
        <w:trPr>
          <w:trHeight w:val="288"/>
        </w:trPr>
        <w:tc>
          <w:tcPr>
            <w:tcW w:w="1278" w:type="dxa"/>
            <w:shd w:val="clear" w:color="auto" w:fill="auto"/>
            <w:noWrap/>
            <w:hideMark/>
          </w:tcPr>
          <w:p w14:paraId="78109CD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08/11/2021</w:t>
            </w:r>
          </w:p>
        </w:tc>
        <w:tc>
          <w:tcPr>
            <w:tcW w:w="2757" w:type="dxa"/>
            <w:shd w:val="clear" w:color="auto" w:fill="auto"/>
            <w:noWrap/>
            <w:hideMark/>
          </w:tcPr>
          <w:p w14:paraId="305EC8C4"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David Green</w:t>
            </w:r>
          </w:p>
        </w:tc>
        <w:tc>
          <w:tcPr>
            <w:tcW w:w="1681" w:type="dxa"/>
            <w:shd w:val="clear" w:color="auto" w:fill="auto"/>
            <w:noWrap/>
            <w:hideMark/>
          </w:tcPr>
          <w:p w14:paraId="3F48D20F"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BACS</w:t>
            </w:r>
          </w:p>
        </w:tc>
        <w:tc>
          <w:tcPr>
            <w:tcW w:w="1488" w:type="dxa"/>
            <w:shd w:val="clear" w:color="auto" w:fill="auto"/>
            <w:noWrap/>
            <w:hideMark/>
          </w:tcPr>
          <w:p w14:paraId="67AF4E88"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31.02 </w:t>
            </w:r>
          </w:p>
        </w:tc>
        <w:tc>
          <w:tcPr>
            <w:tcW w:w="2047" w:type="dxa"/>
            <w:shd w:val="clear" w:color="auto" w:fill="auto"/>
            <w:noWrap/>
            <w:hideMark/>
          </w:tcPr>
          <w:p w14:paraId="4B64A361"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Oct 2021 expenses</w:t>
            </w:r>
          </w:p>
        </w:tc>
      </w:tr>
      <w:tr w:rsidR="00057B6A" w:rsidRPr="008537C1" w14:paraId="43F4D755" w14:textId="77777777" w:rsidTr="008537C1">
        <w:trPr>
          <w:trHeight w:val="288"/>
        </w:trPr>
        <w:tc>
          <w:tcPr>
            <w:tcW w:w="1278" w:type="dxa"/>
            <w:shd w:val="clear" w:color="auto" w:fill="auto"/>
            <w:noWrap/>
            <w:hideMark/>
          </w:tcPr>
          <w:p w14:paraId="1E9733E2"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08/11/2021</w:t>
            </w:r>
          </w:p>
        </w:tc>
        <w:tc>
          <w:tcPr>
            <w:tcW w:w="2757" w:type="dxa"/>
            <w:shd w:val="clear" w:color="auto" w:fill="auto"/>
            <w:noWrap/>
            <w:hideMark/>
          </w:tcPr>
          <w:p w14:paraId="29AE1AFA"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Stacey Hankin</w:t>
            </w:r>
          </w:p>
        </w:tc>
        <w:tc>
          <w:tcPr>
            <w:tcW w:w="1681" w:type="dxa"/>
            <w:shd w:val="clear" w:color="auto" w:fill="auto"/>
            <w:noWrap/>
            <w:hideMark/>
          </w:tcPr>
          <w:p w14:paraId="174DB34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BACS</w:t>
            </w:r>
          </w:p>
        </w:tc>
        <w:tc>
          <w:tcPr>
            <w:tcW w:w="1488" w:type="dxa"/>
            <w:shd w:val="clear" w:color="auto" w:fill="auto"/>
            <w:noWrap/>
            <w:hideMark/>
          </w:tcPr>
          <w:p w14:paraId="1AE45995"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140.00 </w:t>
            </w:r>
          </w:p>
        </w:tc>
        <w:tc>
          <w:tcPr>
            <w:tcW w:w="2047" w:type="dxa"/>
            <w:shd w:val="clear" w:color="auto" w:fill="auto"/>
            <w:noWrap/>
            <w:hideMark/>
          </w:tcPr>
          <w:p w14:paraId="454D5CFB"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Cleaning</w:t>
            </w:r>
          </w:p>
        </w:tc>
      </w:tr>
      <w:tr w:rsidR="00057B6A" w:rsidRPr="008537C1" w14:paraId="00AAFBBE" w14:textId="77777777" w:rsidTr="008537C1">
        <w:trPr>
          <w:trHeight w:val="288"/>
        </w:trPr>
        <w:tc>
          <w:tcPr>
            <w:tcW w:w="1278" w:type="dxa"/>
            <w:shd w:val="clear" w:color="auto" w:fill="auto"/>
            <w:noWrap/>
            <w:hideMark/>
          </w:tcPr>
          <w:p w14:paraId="22F5C307"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12/11/2021</w:t>
            </w:r>
          </w:p>
        </w:tc>
        <w:tc>
          <w:tcPr>
            <w:tcW w:w="2757" w:type="dxa"/>
            <w:shd w:val="clear" w:color="auto" w:fill="auto"/>
            <w:noWrap/>
            <w:hideMark/>
          </w:tcPr>
          <w:p w14:paraId="4947B3A4"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Dorset Council</w:t>
            </w:r>
          </w:p>
        </w:tc>
        <w:tc>
          <w:tcPr>
            <w:tcW w:w="1681" w:type="dxa"/>
            <w:shd w:val="clear" w:color="auto" w:fill="auto"/>
            <w:noWrap/>
            <w:hideMark/>
          </w:tcPr>
          <w:p w14:paraId="5EC37B16"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DEBIT CARD</w:t>
            </w:r>
          </w:p>
        </w:tc>
        <w:tc>
          <w:tcPr>
            <w:tcW w:w="1488" w:type="dxa"/>
            <w:shd w:val="clear" w:color="auto" w:fill="auto"/>
            <w:noWrap/>
            <w:hideMark/>
          </w:tcPr>
          <w:p w14:paraId="0C55D30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1,149.60 </w:t>
            </w:r>
          </w:p>
        </w:tc>
        <w:tc>
          <w:tcPr>
            <w:tcW w:w="2047" w:type="dxa"/>
            <w:shd w:val="clear" w:color="auto" w:fill="auto"/>
            <w:noWrap/>
            <w:hideMark/>
          </w:tcPr>
          <w:p w14:paraId="538DC427"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Tree work</w:t>
            </w:r>
          </w:p>
        </w:tc>
      </w:tr>
      <w:tr w:rsidR="00057B6A" w:rsidRPr="008537C1" w14:paraId="148CBA42" w14:textId="77777777" w:rsidTr="008537C1">
        <w:trPr>
          <w:trHeight w:val="288"/>
        </w:trPr>
        <w:tc>
          <w:tcPr>
            <w:tcW w:w="1278" w:type="dxa"/>
            <w:shd w:val="clear" w:color="auto" w:fill="auto"/>
            <w:noWrap/>
            <w:hideMark/>
          </w:tcPr>
          <w:p w14:paraId="3A8846E5"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15/11/2021</w:t>
            </w:r>
          </w:p>
        </w:tc>
        <w:tc>
          <w:tcPr>
            <w:tcW w:w="2757" w:type="dxa"/>
            <w:shd w:val="clear" w:color="auto" w:fill="auto"/>
            <w:noWrap/>
            <w:hideMark/>
          </w:tcPr>
          <w:p w14:paraId="191492BE"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Clifford T Shean</w:t>
            </w:r>
          </w:p>
        </w:tc>
        <w:tc>
          <w:tcPr>
            <w:tcW w:w="1681" w:type="dxa"/>
            <w:shd w:val="clear" w:color="auto" w:fill="auto"/>
            <w:noWrap/>
            <w:hideMark/>
          </w:tcPr>
          <w:p w14:paraId="454E2FE8"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BACS</w:t>
            </w:r>
          </w:p>
        </w:tc>
        <w:tc>
          <w:tcPr>
            <w:tcW w:w="1488" w:type="dxa"/>
            <w:shd w:val="clear" w:color="auto" w:fill="auto"/>
            <w:noWrap/>
            <w:hideMark/>
          </w:tcPr>
          <w:p w14:paraId="6390A98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48.00 </w:t>
            </w:r>
          </w:p>
        </w:tc>
        <w:tc>
          <w:tcPr>
            <w:tcW w:w="2047" w:type="dxa"/>
            <w:shd w:val="clear" w:color="auto" w:fill="auto"/>
            <w:noWrap/>
            <w:hideMark/>
          </w:tcPr>
          <w:p w14:paraId="3FC570FF"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PAT testing </w:t>
            </w:r>
          </w:p>
        </w:tc>
      </w:tr>
      <w:tr w:rsidR="00057B6A" w:rsidRPr="008537C1" w14:paraId="603B077C" w14:textId="77777777" w:rsidTr="008537C1">
        <w:trPr>
          <w:trHeight w:val="288"/>
        </w:trPr>
        <w:tc>
          <w:tcPr>
            <w:tcW w:w="1278" w:type="dxa"/>
            <w:shd w:val="clear" w:color="auto" w:fill="auto"/>
            <w:noWrap/>
            <w:hideMark/>
          </w:tcPr>
          <w:p w14:paraId="75D244B9"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15/11/2021</w:t>
            </w:r>
          </w:p>
        </w:tc>
        <w:tc>
          <w:tcPr>
            <w:tcW w:w="2757" w:type="dxa"/>
            <w:shd w:val="clear" w:color="auto" w:fill="auto"/>
            <w:noWrap/>
            <w:hideMark/>
          </w:tcPr>
          <w:p w14:paraId="1EA369B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Water2business</w:t>
            </w:r>
          </w:p>
        </w:tc>
        <w:tc>
          <w:tcPr>
            <w:tcW w:w="1681" w:type="dxa"/>
            <w:shd w:val="clear" w:color="auto" w:fill="auto"/>
            <w:noWrap/>
            <w:hideMark/>
          </w:tcPr>
          <w:p w14:paraId="7E1C4D4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DEBIT CARD</w:t>
            </w:r>
          </w:p>
        </w:tc>
        <w:tc>
          <w:tcPr>
            <w:tcW w:w="1488" w:type="dxa"/>
            <w:shd w:val="clear" w:color="auto" w:fill="auto"/>
            <w:noWrap/>
            <w:hideMark/>
          </w:tcPr>
          <w:p w14:paraId="1ECE746B"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175.50 </w:t>
            </w:r>
          </w:p>
        </w:tc>
        <w:tc>
          <w:tcPr>
            <w:tcW w:w="2047" w:type="dxa"/>
            <w:shd w:val="clear" w:color="auto" w:fill="auto"/>
            <w:noWrap/>
            <w:hideMark/>
          </w:tcPr>
          <w:p w14:paraId="7154E0A5"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Pavilion water</w:t>
            </w:r>
          </w:p>
        </w:tc>
      </w:tr>
      <w:tr w:rsidR="00057B6A" w:rsidRPr="008537C1" w14:paraId="6FF3AF1A" w14:textId="77777777" w:rsidTr="008537C1">
        <w:trPr>
          <w:trHeight w:val="288"/>
        </w:trPr>
        <w:tc>
          <w:tcPr>
            <w:tcW w:w="1278" w:type="dxa"/>
            <w:shd w:val="clear" w:color="auto" w:fill="auto"/>
            <w:noWrap/>
          </w:tcPr>
          <w:p w14:paraId="539B0F77"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30/11/2021</w:t>
            </w:r>
          </w:p>
        </w:tc>
        <w:tc>
          <w:tcPr>
            <w:tcW w:w="2757" w:type="dxa"/>
            <w:shd w:val="clear" w:color="auto" w:fill="auto"/>
            <w:noWrap/>
          </w:tcPr>
          <w:p w14:paraId="7EAD25E3"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David Green</w:t>
            </w:r>
          </w:p>
        </w:tc>
        <w:tc>
          <w:tcPr>
            <w:tcW w:w="1681" w:type="dxa"/>
            <w:shd w:val="clear" w:color="auto" w:fill="auto"/>
            <w:noWrap/>
          </w:tcPr>
          <w:p w14:paraId="5393779D"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SO</w:t>
            </w:r>
          </w:p>
        </w:tc>
        <w:tc>
          <w:tcPr>
            <w:tcW w:w="1488" w:type="dxa"/>
            <w:shd w:val="clear" w:color="auto" w:fill="auto"/>
            <w:noWrap/>
          </w:tcPr>
          <w:p w14:paraId="5B60AF81"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 £       628.02</w:t>
            </w:r>
          </w:p>
        </w:tc>
        <w:tc>
          <w:tcPr>
            <w:tcW w:w="2047" w:type="dxa"/>
            <w:shd w:val="clear" w:color="auto" w:fill="auto"/>
            <w:noWrap/>
          </w:tcPr>
          <w:p w14:paraId="2739D02A" w14:textId="77777777" w:rsidR="00057B6A" w:rsidRPr="00057B6A" w:rsidRDefault="00057B6A" w:rsidP="008537C1">
            <w:pPr>
              <w:tabs>
                <w:tab w:val="left" w:pos="720"/>
                <w:tab w:val="center" w:pos="4153"/>
                <w:tab w:val="right" w:pos="8306"/>
              </w:tabs>
              <w:suppressAutoHyphens w:val="0"/>
              <w:spacing w:after="0" w:line="240" w:lineRule="auto"/>
              <w:jc w:val="both"/>
              <w:rPr>
                <w:rFonts w:eastAsia="Times New Roman" w:cs="Times New Roman"/>
                <w:lang w:val="en-GB" w:eastAsia="en-GB"/>
              </w:rPr>
            </w:pPr>
            <w:r w:rsidRPr="00057B6A">
              <w:rPr>
                <w:rFonts w:eastAsia="Times New Roman" w:cs="Times New Roman"/>
                <w:lang w:val="en-GB" w:eastAsia="en-GB"/>
              </w:rPr>
              <w:t xml:space="preserve">November 2021 </w:t>
            </w:r>
            <w:proofErr w:type="gramStart"/>
            <w:r w:rsidRPr="00057B6A">
              <w:rPr>
                <w:rFonts w:eastAsia="Times New Roman" w:cs="Times New Roman"/>
                <w:lang w:val="en-GB" w:eastAsia="en-GB"/>
              </w:rPr>
              <w:t>pay</w:t>
            </w:r>
            <w:proofErr w:type="gramEnd"/>
          </w:p>
        </w:tc>
      </w:tr>
    </w:tbl>
    <w:p w14:paraId="72915C19" w14:textId="77777777" w:rsidR="00057B6A" w:rsidRDefault="00057B6A">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4D871B66" w14:textId="77777777" w:rsidR="002F55EB" w:rsidRDefault="002F55EB">
      <w:pPr>
        <w:tabs>
          <w:tab w:val="left" w:pos="720"/>
          <w:tab w:val="center" w:pos="4153"/>
          <w:tab w:val="right" w:pos="8306"/>
        </w:tabs>
        <w:suppressAutoHyphens w:val="0"/>
        <w:spacing w:after="0" w:line="100" w:lineRule="atLeast"/>
        <w:ind w:right="-416"/>
        <w:jc w:val="both"/>
        <w:rPr>
          <w:rFonts w:eastAsia="Times New Roman" w:cs="Times New Roman"/>
          <w:b/>
          <w:bCs/>
          <w:lang w:val="en-GB"/>
        </w:rPr>
      </w:pPr>
      <w:r>
        <w:rPr>
          <w:rFonts w:eastAsia="Times New Roman" w:cs="Times New Roman"/>
          <w:b/>
          <w:bCs/>
          <w:lang w:val="en-GB"/>
        </w:rPr>
        <w:t>b) Payments approved:</w:t>
      </w:r>
    </w:p>
    <w:p w14:paraId="5332FCAF" w14:textId="77777777" w:rsidR="00565FAB" w:rsidRDefault="00565FAB">
      <w:pPr>
        <w:tabs>
          <w:tab w:val="left" w:pos="720"/>
          <w:tab w:val="center" w:pos="4153"/>
          <w:tab w:val="right" w:pos="8306"/>
        </w:tabs>
        <w:suppressAutoHyphens w:val="0"/>
        <w:spacing w:after="0" w:line="100" w:lineRule="atLeast"/>
        <w:ind w:right="-416"/>
        <w:jc w:val="both"/>
        <w:rPr>
          <w:rFonts w:eastAsia="Times New Roman" w:cs="Times New Roman"/>
          <w:b/>
          <w:bCs/>
          <w:lang w:val="en-GB"/>
        </w:rPr>
      </w:pPr>
    </w:p>
    <w:p w14:paraId="66149D3D" w14:textId="77777777" w:rsidR="00785FAF" w:rsidRDefault="004A2497">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lastRenderedPageBreak/>
        <w:t>Clerks’</w:t>
      </w:r>
      <w:r w:rsidR="002F55EB">
        <w:rPr>
          <w:rFonts w:eastAsia="Times New Roman" w:cs="Times New Roman"/>
          <w:lang w:val="en-GB"/>
        </w:rPr>
        <w:t xml:space="preserve"> expenses</w:t>
      </w:r>
      <w:r w:rsidR="00614047">
        <w:rPr>
          <w:rFonts w:eastAsia="Times New Roman" w:cs="Times New Roman"/>
          <w:lang w:val="en-GB"/>
        </w:rPr>
        <w:t>:</w:t>
      </w:r>
      <w:r w:rsidR="002F55EB">
        <w:rPr>
          <w:rFonts w:eastAsia="Times New Roman" w:cs="Times New Roman"/>
          <w:lang w:val="en-GB"/>
        </w:rPr>
        <w:t xml:space="preserve"> £</w:t>
      </w:r>
      <w:r w:rsidR="00EE68F2">
        <w:rPr>
          <w:rFonts w:eastAsia="Times New Roman" w:cs="Times New Roman"/>
          <w:lang w:val="en-GB"/>
        </w:rPr>
        <w:t xml:space="preserve"> </w:t>
      </w:r>
      <w:r w:rsidR="00057B6A">
        <w:rPr>
          <w:rFonts w:eastAsia="Times New Roman" w:cs="Times New Roman"/>
          <w:lang w:val="en-GB"/>
        </w:rPr>
        <w:t>37.50</w:t>
      </w:r>
    </w:p>
    <w:p w14:paraId="3FE11AEE" w14:textId="77777777" w:rsidR="00057B6A" w:rsidRDefault="00057B6A">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39D2FA46" w14:textId="77777777" w:rsidR="00034D8C" w:rsidRDefault="00057B6A">
      <w:pPr>
        <w:tabs>
          <w:tab w:val="left" w:pos="720"/>
          <w:tab w:val="center" w:pos="4153"/>
          <w:tab w:val="right" w:pos="8306"/>
        </w:tabs>
        <w:suppressAutoHyphens w:val="0"/>
        <w:spacing w:after="0" w:line="100" w:lineRule="atLeast"/>
        <w:ind w:right="-416"/>
        <w:jc w:val="both"/>
        <w:rPr>
          <w:rFonts w:eastAsia="Times New Roman" w:cs="Times New Roman"/>
          <w:lang w:val="en-GB"/>
        </w:rPr>
      </w:pPr>
      <w:r>
        <w:rPr>
          <w:rFonts w:eastAsia="Times New Roman" w:cs="Times New Roman"/>
          <w:lang w:val="en-GB"/>
        </w:rPr>
        <w:t xml:space="preserve">The Clerk noted that a contribution had been received from Okeford Fitzpaine PC towards the speed survey cost for Shillingstone Lane. The donation from the Cricket Club for water supply had also been received. </w:t>
      </w:r>
    </w:p>
    <w:p w14:paraId="6DD812CA" w14:textId="77777777" w:rsidR="00E14A16" w:rsidRDefault="00E14A16">
      <w:pPr>
        <w:tabs>
          <w:tab w:val="left" w:pos="720"/>
          <w:tab w:val="center" w:pos="4153"/>
          <w:tab w:val="right" w:pos="8306"/>
        </w:tabs>
        <w:suppressAutoHyphens w:val="0"/>
        <w:spacing w:after="0" w:line="100" w:lineRule="atLeast"/>
        <w:ind w:right="-416"/>
        <w:jc w:val="both"/>
        <w:rPr>
          <w:rFonts w:eastAsia="Times New Roman" w:cs="Times New Roman"/>
          <w:lang w:val="en-GB"/>
        </w:rPr>
      </w:pPr>
    </w:p>
    <w:p w14:paraId="1555B48A" w14:textId="77777777" w:rsidR="002F55EB" w:rsidRDefault="00FF1406" w:rsidP="003875F0">
      <w:pPr>
        <w:tabs>
          <w:tab w:val="left" w:pos="720"/>
          <w:tab w:val="center" w:pos="4153"/>
          <w:tab w:val="left" w:pos="6324"/>
        </w:tabs>
        <w:suppressAutoHyphens w:val="0"/>
        <w:spacing w:after="0" w:line="100" w:lineRule="atLeast"/>
        <w:ind w:right="-416"/>
        <w:jc w:val="both"/>
        <w:rPr>
          <w:rFonts w:cs="Calibri"/>
          <w:b/>
        </w:rPr>
      </w:pPr>
      <w:r>
        <w:rPr>
          <w:rFonts w:eastAsia="Times New Roman" w:cs="Calibri"/>
          <w:b/>
          <w:bCs/>
          <w:lang w:val="en-GB"/>
        </w:rPr>
        <w:t>83</w:t>
      </w:r>
      <w:r w:rsidR="00E00A36">
        <w:rPr>
          <w:rFonts w:eastAsia="Times New Roman" w:cs="Calibri"/>
          <w:b/>
          <w:bCs/>
          <w:lang w:val="en-GB"/>
        </w:rPr>
        <w:t>1</w:t>
      </w:r>
      <w:r w:rsidR="002F55EB">
        <w:rPr>
          <w:rFonts w:eastAsia="Times New Roman" w:cs="Calibri"/>
          <w:b/>
          <w:bCs/>
          <w:lang w:val="en-GB"/>
        </w:rPr>
        <w:t xml:space="preserve">. </w:t>
      </w:r>
      <w:r w:rsidR="002F55EB">
        <w:rPr>
          <w:rFonts w:cs="Calibri"/>
          <w:b/>
        </w:rPr>
        <w:t>PLAY AREAS, RECREATION GROUND AND PROPERTY CHECK</w:t>
      </w:r>
      <w:r w:rsidR="003875F0">
        <w:rPr>
          <w:rFonts w:cs="Calibri"/>
          <w:b/>
        </w:rPr>
        <w:tab/>
      </w:r>
    </w:p>
    <w:p w14:paraId="13FBCE01" w14:textId="77777777" w:rsidR="003875F0" w:rsidRDefault="003875F0" w:rsidP="003875F0">
      <w:pPr>
        <w:tabs>
          <w:tab w:val="left" w:pos="720"/>
          <w:tab w:val="center" w:pos="4153"/>
          <w:tab w:val="left" w:pos="6324"/>
        </w:tabs>
        <w:suppressAutoHyphens w:val="0"/>
        <w:spacing w:after="0" w:line="100" w:lineRule="atLeast"/>
        <w:ind w:right="-416"/>
        <w:jc w:val="both"/>
        <w:rPr>
          <w:rFonts w:cs="Calibri"/>
          <w:b/>
        </w:rPr>
      </w:pPr>
    </w:p>
    <w:p w14:paraId="3E1AB4DC" w14:textId="77777777" w:rsidR="00B50B84" w:rsidRDefault="00E14A16">
      <w:pPr>
        <w:spacing w:after="0"/>
        <w:rPr>
          <w:rFonts w:cs="Calibri"/>
          <w:bCs/>
        </w:rPr>
      </w:pPr>
      <w:r w:rsidRPr="00E14A16">
        <w:rPr>
          <w:rFonts w:cs="Calibri"/>
          <w:bCs/>
        </w:rPr>
        <w:t>The C</w:t>
      </w:r>
      <w:r w:rsidR="00B50B84">
        <w:rPr>
          <w:rFonts w:cs="Calibri"/>
          <w:bCs/>
        </w:rPr>
        <w:t xml:space="preserve">lerk </w:t>
      </w:r>
      <w:r w:rsidR="00057B6A">
        <w:rPr>
          <w:rFonts w:cs="Calibri"/>
          <w:bCs/>
        </w:rPr>
        <w:t>confirmed that:</w:t>
      </w:r>
    </w:p>
    <w:p w14:paraId="2199341D" w14:textId="77777777" w:rsidR="00B43B74" w:rsidRDefault="00B43B74">
      <w:pPr>
        <w:spacing w:after="0"/>
        <w:rPr>
          <w:rFonts w:cs="Calibri"/>
          <w:bCs/>
        </w:rPr>
      </w:pPr>
    </w:p>
    <w:p w14:paraId="0D710E5C" w14:textId="77777777" w:rsidR="00B43B74" w:rsidRPr="00312005" w:rsidRDefault="00B43B74" w:rsidP="008537C1">
      <w:pPr>
        <w:numPr>
          <w:ilvl w:val="0"/>
          <w:numId w:val="8"/>
        </w:numPr>
        <w:spacing w:after="0"/>
        <w:rPr>
          <w:rFonts w:cs="Calibri"/>
          <w:bCs/>
        </w:rPr>
      </w:pPr>
      <w:r w:rsidRPr="00312005">
        <w:rPr>
          <w:rFonts w:cs="Calibri"/>
          <w:bCs/>
        </w:rPr>
        <w:t>Tree work at the Recreation Ground is now complete. Wood left behind may be removed</w:t>
      </w:r>
      <w:r w:rsidR="00312005" w:rsidRPr="00312005">
        <w:rPr>
          <w:rFonts w:cs="Calibri"/>
          <w:bCs/>
        </w:rPr>
        <w:t xml:space="preserve">. </w:t>
      </w:r>
    </w:p>
    <w:p w14:paraId="4540A062" w14:textId="77777777" w:rsidR="00590829" w:rsidRPr="00E00A36" w:rsidRDefault="00B43B74" w:rsidP="008537C1">
      <w:pPr>
        <w:numPr>
          <w:ilvl w:val="0"/>
          <w:numId w:val="8"/>
        </w:numPr>
        <w:spacing w:after="0"/>
        <w:rPr>
          <w:rFonts w:cs="Calibri"/>
          <w:bCs/>
        </w:rPr>
      </w:pPr>
      <w:r w:rsidRPr="00E00A36">
        <w:rPr>
          <w:rFonts w:cs="Calibri"/>
          <w:bCs/>
        </w:rPr>
        <w:t xml:space="preserve">Mower Shed – a written estimate of £1500 to repair the mower shed roof has been received. It was agreed that this should be accepted, in the absence of any other written </w:t>
      </w:r>
      <w:r w:rsidR="00E00A36" w:rsidRPr="00E00A36">
        <w:rPr>
          <w:rFonts w:cs="Calibri"/>
          <w:bCs/>
        </w:rPr>
        <w:t xml:space="preserve">quotes. This work will commence in the New Year. </w:t>
      </w:r>
    </w:p>
    <w:p w14:paraId="5B55BBF2" w14:textId="77777777" w:rsidR="00E14A16" w:rsidRDefault="00E14A16">
      <w:pPr>
        <w:spacing w:after="0"/>
        <w:rPr>
          <w:rFonts w:cs="Calibri"/>
          <w:b/>
        </w:rPr>
      </w:pPr>
    </w:p>
    <w:p w14:paraId="031825C8" w14:textId="77777777" w:rsidR="005554E4" w:rsidRDefault="001E045B">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E00A36">
        <w:rPr>
          <w:rFonts w:ascii="Calibri" w:hAnsi="Calibri" w:cs="Calibri"/>
          <w:b/>
          <w:sz w:val="22"/>
          <w:szCs w:val="22"/>
        </w:rPr>
        <w:t>32</w:t>
      </w:r>
      <w:r w:rsidR="00F3173F">
        <w:rPr>
          <w:rFonts w:ascii="Calibri" w:hAnsi="Calibri" w:cs="Calibri"/>
          <w:b/>
          <w:sz w:val="22"/>
          <w:szCs w:val="22"/>
        </w:rPr>
        <w:t>.</w:t>
      </w:r>
      <w:r w:rsidR="000144E8">
        <w:rPr>
          <w:rFonts w:ascii="Calibri" w:hAnsi="Calibri" w:cs="Calibri"/>
          <w:b/>
          <w:sz w:val="22"/>
          <w:szCs w:val="22"/>
        </w:rPr>
        <w:t xml:space="preserve"> CORRESPONDENCE</w:t>
      </w:r>
    </w:p>
    <w:p w14:paraId="506E2E97" w14:textId="77777777" w:rsidR="005554E4" w:rsidRDefault="005554E4">
      <w:pPr>
        <w:pStyle w:val="Header"/>
        <w:tabs>
          <w:tab w:val="left" w:pos="720"/>
        </w:tabs>
        <w:ind w:right="-416"/>
        <w:jc w:val="both"/>
        <w:rPr>
          <w:rFonts w:ascii="Calibri" w:hAnsi="Calibri" w:cs="Calibri"/>
          <w:b/>
          <w:sz w:val="22"/>
          <w:szCs w:val="22"/>
        </w:rPr>
      </w:pPr>
    </w:p>
    <w:p w14:paraId="2DFE34E5" w14:textId="77777777" w:rsidR="00E00A36" w:rsidRDefault="00E00A36" w:rsidP="008537C1">
      <w:pPr>
        <w:pStyle w:val="NoSpacing"/>
        <w:numPr>
          <w:ilvl w:val="0"/>
          <w:numId w:val="9"/>
        </w:numPr>
        <w:rPr>
          <w:lang w:val="en-GB" w:eastAsia="en-GB"/>
        </w:rPr>
      </w:pPr>
      <w:r w:rsidRPr="00E00A36">
        <w:rPr>
          <w:b/>
          <w:bCs/>
          <w:lang w:val="en-GB" w:eastAsia="en-GB"/>
        </w:rPr>
        <w:t>Remembrance Sunday road closure arrangements</w:t>
      </w:r>
      <w:r w:rsidRPr="00E00A36">
        <w:rPr>
          <w:lang w:val="en-GB" w:eastAsia="en-GB"/>
        </w:rPr>
        <w:t xml:space="preserve"> </w:t>
      </w:r>
      <w:r>
        <w:rPr>
          <w:lang w:val="en-GB" w:eastAsia="en-GB"/>
        </w:rPr>
        <w:t>–</w:t>
      </w:r>
      <w:r w:rsidRPr="00E00A36">
        <w:rPr>
          <w:lang w:val="en-GB" w:eastAsia="en-GB"/>
        </w:rPr>
        <w:t xml:space="preserve"> </w:t>
      </w:r>
      <w:r>
        <w:rPr>
          <w:lang w:val="en-GB" w:eastAsia="en-GB"/>
        </w:rPr>
        <w:t xml:space="preserve">a </w:t>
      </w:r>
      <w:r w:rsidRPr="00E00A36">
        <w:rPr>
          <w:lang w:val="en-GB" w:eastAsia="en-GB"/>
        </w:rPr>
        <w:t xml:space="preserve">suggestion </w:t>
      </w:r>
      <w:r>
        <w:rPr>
          <w:lang w:val="en-GB" w:eastAsia="en-GB"/>
        </w:rPr>
        <w:t xml:space="preserve">had been </w:t>
      </w:r>
      <w:r w:rsidRPr="00E00A36">
        <w:rPr>
          <w:lang w:val="en-GB" w:eastAsia="en-GB"/>
        </w:rPr>
        <w:t>received that the PC considers requesting a formal road closure</w:t>
      </w:r>
      <w:r w:rsidR="00F93B65">
        <w:rPr>
          <w:lang w:val="en-GB" w:eastAsia="en-GB"/>
        </w:rPr>
        <w:t xml:space="preserve"> in the future.</w:t>
      </w:r>
      <w:r w:rsidRPr="00E00A36">
        <w:rPr>
          <w:lang w:val="en-GB" w:eastAsia="en-GB"/>
        </w:rPr>
        <w:t xml:space="preserve"> </w:t>
      </w:r>
      <w:r w:rsidR="004240A1">
        <w:rPr>
          <w:lang w:val="en-GB" w:eastAsia="en-GB"/>
        </w:rPr>
        <w:t xml:space="preserve">It was </w:t>
      </w:r>
      <w:r w:rsidR="00EA5A90">
        <w:rPr>
          <w:lang w:val="en-GB" w:eastAsia="en-GB"/>
        </w:rPr>
        <w:t xml:space="preserve">agreed </w:t>
      </w:r>
      <w:r w:rsidRPr="00E00A36">
        <w:rPr>
          <w:lang w:val="en-GB" w:eastAsia="en-GB"/>
        </w:rPr>
        <w:t>the informal arrangements ha</w:t>
      </w:r>
      <w:r w:rsidR="004240A1">
        <w:rPr>
          <w:lang w:val="en-GB" w:eastAsia="en-GB"/>
        </w:rPr>
        <w:t>d</w:t>
      </w:r>
      <w:r w:rsidRPr="00E00A36">
        <w:rPr>
          <w:lang w:val="en-GB" w:eastAsia="en-GB"/>
        </w:rPr>
        <w:t xml:space="preserve"> worked </w:t>
      </w:r>
      <w:r w:rsidR="004240A1">
        <w:rPr>
          <w:lang w:val="en-GB" w:eastAsia="en-GB"/>
        </w:rPr>
        <w:t xml:space="preserve">well in November and should be continued although consideration may be given to having additional </w:t>
      </w:r>
      <w:r w:rsidR="00F93B65">
        <w:rPr>
          <w:lang w:val="en-GB" w:eastAsia="en-GB"/>
        </w:rPr>
        <w:t>volunteers</w:t>
      </w:r>
      <w:r w:rsidR="00CA7DA6">
        <w:rPr>
          <w:lang w:val="en-GB" w:eastAsia="en-GB"/>
        </w:rPr>
        <w:t xml:space="preserve"> for next year</w:t>
      </w:r>
      <w:r w:rsidR="00EA5A90">
        <w:rPr>
          <w:lang w:val="en-GB" w:eastAsia="en-GB"/>
        </w:rPr>
        <w:t>.</w:t>
      </w:r>
    </w:p>
    <w:p w14:paraId="0C3FFE1A" w14:textId="77777777" w:rsidR="00F93B65" w:rsidRDefault="00F93B65" w:rsidP="004240A1">
      <w:pPr>
        <w:tabs>
          <w:tab w:val="left" w:pos="720"/>
          <w:tab w:val="center" w:pos="4153"/>
          <w:tab w:val="right" w:pos="8306"/>
        </w:tabs>
        <w:suppressAutoHyphens w:val="0"/>
        <w:spacing w:after="0" w:line="240" w:lineRule="auto"/>
        <w:ind w:left="360" w:right="-416"/>
        <w:jc w:val="both"/>
        <w:rPr>
          <w:rFonts w:eastAsia="Times New Roman" w:cs="Times New Roman"/>
          <w:lang w:val="en-GB" w:eastAsia="en-GB"/>
        </w:rPr>
      </w:pPr>
    </w:p>
    <w:p w14:paraId="0E03D4CF" w14:textId="77777777" w:rsidR="00E00A36" w:rsidRPr="00E00A36" w:rsidRDefault="00E00A36" w:rsidP="008537C1">
      <w:pPr>
        <w:numPr>
          <w:ilvl w:val="0"/>
          <w:numId w:val="10"/>
        </w:numPr>
        <w:tabs>
          <w:tab w:val="left" w:pos="720"/>
          <w:tab w:val="center" w:pos="4153"/>
          <w:tab w:val="right" w:pos="8306"/>
        </w:tabs>
        <w:suppressAutoHyphens w:val="0"/>
        <w:spacing w:after="0" w:line="240" w:lineRule="auto"/>
        <w:ind w:right="-416"/>
        <w:jc w:val="both"/>
        <w:rPr>
          <w:rFonts w:eastAsia="Times New Roman" w:cs="Times New Roman"/>
          <w:lang w:val="en-GB" w:eastAsia="en-GB"/>
        </w:rPr>
      </w:pPr>
      <w:r w:rsidRPr="00E00A36">
        <w:rPr>
          <w:rFonts w:eastAsia="Times New Roman" w:cs="Times New Roman"/>
          <w:b/>
          <w:bCs/>
          <w:lang w:val="en-GB" w:eastAsia="en-GB"/>
        </w:rPr>
        <w:t>Wessex Internet</w:t>
      </w:r>
      <w:r w:rsidR="00F93B65">
        <w:rPr>
          <w:rFonts w:eastAsia="Times New Roman" w:cs="Times New Roman"/>
          <w:lang w:val="en-GB" w:eastAsia="en-GB"/>
        </w:rPr>
        <w:t xml:space="preserve"> (WI)</w:t>
      </w:r>
      <w:r w:rsidRPr="00E00A36">
        <w:rPr>
          <w:rFonts w:eastAsia="Times New Roman" w:cs="Times New Roman"/>
          <w:lang w:val="en-GB" w:eastAsia="en-GB"/>
        </w:rPr>
        <w:t>–</w:t>
      </w:r>
      <w:r w:rsidR="00F93B65">
        <w:rPr>
          <w:rFonts w:eastAsia="Times New Roman" w:cs="Times New Roman"/>
          <w:lang w:val="en-GB" w:eastAsia="en-GB"/>
        </w:rPr>
        <w:t xml:space="preserve"> the matter of connection charges to</w:t>
      </w:r>
      <w:r w:rsidRPr="00E00A36">
        <w:rPr>
          <w:rFonts w:eastAsia="Times New Roman" w:cs="Times New Roman"/>
          <w:lang w:val="en-GB" w:eastAsia="en-GB"/>
        </w:rPr>
        <w:t xml:space="preserve"> the Portman Hall </w:t>
      </w:r>
      <w:r w:rsidR="00F93B65">
        <w:rPr>
          <w:rFonts w:eastAsia="Times New Roman" w:cs="Times New Roman"/>
          <w:lang w:val="en-GB" w:eastAsia="en-GB"/>
        </w:rPr>
        <w:t xml:space="preserve">has been discussed with WI and it has been confirmed that they will be eligible for the discounted village halls rate. </w:t>
      </w:r>
    </w:p>
    <w:p w14:paraId="4407C6DE" w14:textId="77777777" w:rsidR="00E00A36" w:rsidRPr="00E00A36" w:rsidRDefault="00E00A36" w:rsidP="00E00A36">
      <w:pPr>
        <w:tabs>
          <w:tab w:val="left" w:pos="720"/>
          <w:tab w:val="center" w:pos="4153"/>
          <w:tab w:val="right" w:pos="8306"/>
        </w:tabs>
        <w:suppressAutoHyphens w:val="0"/>
        <w:spacing w:after="0" w:line="240" w:lineRule="auto"/>
        <w:ind w:right="-416"/>
        <w:jc w:val="both"/>
        <w:rPr>
          <w:rFonts w:eastAsia="Times New Roman" w:cs="Times New Roman"/>
          <w:lang w:val="en-GB" w:eastAsia="en-GB"/>
        </w:rPr>
      </w:pPr>
    </w:p>
    <w:p w14:paraId="7964F8EE" w14:textId="77777777" w:rsidR="00E00A36" w:rsidRDefault="00E00A36" w:rsidP="008537C1">
      <w:pPr>
        <w:numPr>
          <w:ilvl w:val="0"/>
          <w:numId w:val="11"/>
        </w:numPr>
        <w:tabs>
          <w:tab w:val="left" w:pos="720"/>
          <w:tab w:val="center" w:pos="4153"/>
          <w:tab w:val="right" w:pos="8306"/>
        </w:tabs>
        <w:suppressAutoHyphens w:val="0"/>
        <w:spacing w:after="0" w:line="240" w:lineRule="auto"/>
        <w:ind w:right="-416"/>
        <w:jc w:val="both"/>
        <w:rPr>
          <w:rFonts w:eastAsia="Calibri" w:cs="Times New Roman"/>
          <w:lang w:val="en-GB" w:eastAsia="en-US"/>
        </w:rPr>
      </w:pPr>
      <w:r w:rsidRPr="00E00A36">
        <w:rPr>
          <w:rFonts w:eastAsia="Times New Roman" w:cs="Times New Roman"/>
          <w:b/>
          <w:bCs/>
          <w:lang w:val="en-GB" w:eastAsia="en-GB"/>
        </w:rPr>
        <w:t>Defibrillator at the Old Ox</w:t>
      </w:r>
      <w:r w:rsidRPr="00E00A36">
        <w:rPr>
          <w:rFonts w:eastAsia="Times New Roman" w:cs="Times New Roman"/>
          <w:lang w:val="en-GB" w:eastAsia="en-GB"/>
        </w:rPr>
        <w:t xml:space="preserve"> – the Ox has raised £ 2</w:t>
      </w:r>
      <w:r w:rsidR="00D1650D">
        <w:rPr>
          <w:rFonts w:eastAsia="Times New Roman" w:cs="Times New Roman"/>
          <w:lang w:val="en-GB" w:eastAsia="en-GB"/>
        </w:rPr>
        <w:t>,</w:t>
      </w:r>
      <w:r w:rsidRPr="00E00A36">
        <w:rPr>
          <w:rFonts w:eastAsia="Times New Roman" w:cs="Times New Roman"/>
          <w:lang w:val="en-GB" w:eastAsia="en-GB"/>
        </w:rPr>
        <w:t xml:space="preserve">500 towards the purchase of a defibrillator to be mounted on their outside wall and </w:t>
      </w:r>
      <w:r w:rsidR="00D1650D">
        <w:rPr>
          <w:rFonts w:eastAsia="Times New Roman" w:cs="Times New Roman"/>
          <w:lang w:val="en-GB" w:eastAsia="en-GB"/>
        </w:rPr>
        <w:t>a request has been made for the Parish Council to buy and maintain the device</w:t>
      </w:r>
      <w:r w:rsidR="00EA5A90">
        <w:rPr>
          <w:rFonts w:eastAsia="Times New Roman" w:cs="Times New Roman"/>
          <w:lang w:val="en-GB" w:eastAsia="en-GB"/>
        </w:rPr>
        <w:t xml:space="preserve">. </w:t>
      </w:r>
      <w:r w:rsidR="00F93B65">
        <w:rPr>
          <w:rFonts w:eastAsia="Calibri" w:cs="Times New Roman"/>
          <w:lang w:val="en-GB" w:eastAsia="en-US"/>
        </w:rPr>
        <w:t>The Chairman</w:t>
      </w:r>
      <w:r w:rsidR="00EA5A90">
        <w:rPr>
          <w:rFonts w:eastAsia="Calibri" w:cs="Times New Roman"/>
          <w:lang w:val="en-GB" w:eastAsia="en-US"/>
        </w:rPr>
        <w:t xml:space="preserve"> has held a meeting w</w:t>
      </w:r>
      <w:r w:rsidR="00F93B65">
        <w:rPr>
          <w:rFonts w:eastAsia="Calibri" w:cs="Times New Roman"/>
          <w:lang w:val="en-GB" w:eastAsia="en-US"/>
        </w:rPr>
        <w:t xml:space="preserve">ith the proposers </w:t>
      </w:r>
      <w:r w:rsidRPr="00E00A36">
        <w:rPr>
          <w:rFonts w:eastAsia="Calibri" w:cs="Times New Roman"/>
          <w:lang w:val="en-GB" w:eastAsia="en-US"/>
        </w:rPr>
        <w:t>and</w:t>
      </w:r>
      <w:r w:rsidR="00F93B65">
        <w:rPr>
          <w:rFonts w:eastAsia="Calibri" w:cs="Times New Roman"/>
          <w:lang w:val="en-GB" w:eastAsia="en-US"/>
        </w:rPr>
        <w:t xml:space="preserve"> the defibrillator area co-ordinator</w:t>
      </w:r>
      <w:r w:rsidR="00EA5A90">
        <w:rPr>
          <w:rFonts w:eastAsia="Calibri" w:cs="Times New Roman"/>
          <w:lang w:val="en-GB" w:eastAsia="en-US"/>
        </w:rPr>
        <w:t>, John Lewis,</w:t>
      </w:r>
      <w:r w:rsidR="00F93B65">
        <w:rPr>
          <w:rFonts w:eastAsia="Calibri" w:cs="Times New Roman"/>
          <w:lang w:val="en-GB" w:eastAsia="en-US"/>
        </w:rPr>
        <w:t xml:space="preserve"> </w:t>
      </w:r>
      <w:r w:rsidRPr="00E00A36">
        <w:rPr>
          <w:rFonts w:eastAsia="Calibri" w:cs="Times New Roman"/>
          <w:lang w:val="en-GB" w:eastAsia="en-US"/>
        </w:rPr>
        <w:t>to discuss the proposal</w:t>
      </w:r>
      <w:r w:rsidR="00EA5A90">
        <w:rPr>
          <w:rFonts w:eastAsia="Calibri" w:cs="Times New Roman"/>
          <w:lang w:val="en-GB" w:eastAsia="en-US"/>
        </w:rPr>
        <w:t xml:space="preserve"> and it has been agreed that:</w:t>
      </w:r>
    </w:p>
    <w:p w14:paraId="31AEAAD6" w14:textId="77777777" w:rsidR="00EA5A90" w:rsidRPr="00E00A36" w:rsidRDefault="00EA5A90" w:rsidP="00EA5A90">
      <w:pPr>
        <w:tabs>
          <w:tab w:val="left" w:pos="720"/>
          <w:tab w:val="center" w:pos="4153"/>
          <w:tab w:val="right" w:pos="8306"/>
        </w:tabs>
        <w:suppressAutoHyphens w:val="0"/>
        <w:spacing w:after="0" w:line="240" w:lineRule="auto"/>
        <w:ind w:left="384" w:right="-416"/>
        <w:jc w:val="both"/>
        <w:rPr>
          <w:rFonts w:eastAsia="Calibri" w:cs="Times New Roman"/>
          <w:lang w:val="en-GB" w:eastAsia="en-US"/>
        </w:rPr>
      </w:pPr>
    </w:p>
    <w:p w14:paraId="14DCAEA2" w14:textId="77777777" w:rsidR="00E00A36" w:rsidRDefault="00E00A36" w:rsidP="008537C1">
      <w:pPr>
        <w:numPr>
          <w:ilvl w:val="0"/>
          <w:numId w:val="12"/>
        </w:numPr>
        <w:suppressAutoHyphens w:val="0"/>
        <w:spacing w:after="200" w:line="276" w:lineRule="auto"/>
        <w:contextualSpacing/>
        <w:rPr>
          <w:rFonts w:eastAsia="Calibri" w:cs="Times New Roman"/>
          <w:lang w:val="en-GB" w:eastAsia="en-US"/>
        </w:rPr>
      </w:pPr>
      <w:r w:rsidRPr="00E00A36">
        <w:rPr>
          <w:rFonts w:eastAsia="Calibri" w:cs="Times New Roman"/>
          <w:lang w:val="en-GB" w:eastAsia="en-US"/>
        </w:rPr>
        <w:t xml:space="preserve">The PC will need to buy the </w:t>
      </w:r>
      <w:r w:rsidR="00D1650D">
        <w:rPr>
          <w:rFonts w:eastAsia="Calibri" w:cs="Times New Roman"/>
          <w:lang w:val="en-GB" w:eastAsia="en-US"/>
        </w:rPr>
        <w:t xml:space="preserve">defibrillator and </w:t>
      </w:r>
      <w:r w:rsidRPr="00E00A36">
        <w:rPr>
          <w:rFonts w:eastAsia="Calibri" w:cs="Times New Roman"/>
          <w:lang w:val="en-GB" w:eastAsia="en-US"/>
        </w:rPr>
        <w:t>take ownership for VAT recovery purposes</w:t>
      </w:r>
    </w:p>
    <w:p w14:paraId="71243CFD" w14:textId="77777777" w:rsidR="00EA5A90" w:rsidRPr="00E00A36" w:rsidRDefault="00EA5A90" w:rsidP="008537C1">
      <w:pPr>
        <w:numPr>
          <w:ilvl w:val="0"/>
          <w:numId w:val="12"/>
        </w:numPr>
        <w:suppressAutoHyphens w:val="0"/>
        <w:spacing w:after="200" w:line="276" w:lineRule="auto"/>
        <w:contextualSpacing/>
        <w:rPr>
          <w:rFonts w:eastAsia="Calibri" w:cs="Times New Roman"/>
          <w:lang w:val="en-GB" w:eastAsia="en-US"/>
        </w:rPr>
      </w:pPr>
      <w:r>
        <w:rPr>
          <w:rFonts w:eastAsia="Calibri" w:cs="Times New Roman"/>
          <w:lang w:val="en-GB" w:eastAsia="en-US"/>
        </w:rPr>
        <w:t>It is likely to be a semi-automatic device with an unlocked cabinet</w:t>
      </w:r>
    </w:p>
    <w:p w14:paraId="1644A256" w14:textId="77777777" w:rsidR="00E00A36" w:rsidRPr="00E00A36" w:rsidRDefault="00E00A36" w:rsidP="008537C1">
      <w:pPr>
        <w:numPr>
          <w:ilvl w:val="0"/>
          <w:numId w:val="12"/>
        </w:numPr>
        <w:suppressAutoHyphens w:val="0"/>
        <w:spacing w:after="200" w:line="276" w:lineRule="auto"/>
        <w:contextualSpacing/>
        <w:rPr>
          <w:rFonts w:eastAsia="Calibri" w:cs="Times New Roman"/>
          <w:lang w:val="en-GB" w:eastAsia="en-US"/>
        </w:rPr>
      </w:pPr>
      <w:r w:rsidRPr="00E00A36">
        <w:rPr>
          <w:rFonts w:eastAsia="Calibri" w:cs="Times New Roman"/>
          <w:lang w:val="en-GB" w:eastAsia="en-US"/>
        </w:rPr>
        <w:t>Local training courses should be arranged</w:t>
      </w:r>
    </w:p>
    <w:p w14:paraId="62146A6C" w14:textId="77777777" w:rsidR="00E00A36" w:rsidRPr="00E00A36" w:rsidRDefault="00E00A36" w:rsidP="008537C1">
      <w:pPr>
        <w:numPr>
          <w:ilvl w:val="0"/>
          <w:numId w:val="12"/>
        </w:numPr>
        <w:suppressAutoHyphens w:val="0"/>
        <w:spacing w:after="200" w:line="276" w:lineRule="auto"/>
        <w:contextualSpacing/>
        <w:rPr>
          <w:rFonts w:eastAsia="Calibri" w:cs="Times New Roman"/>
          <w:lang w:val="en-GB" w:eastAsia="en-US"/>
        </w:rPr>
      </w:pPr>
      <w:r w:rsidRPr="00E00A36">
        <w:rPr>
          <w:rFonts w:eastAsia="Calibri" w:cs="Times New Roman"/>
          <w:lang w:val="en-GB" w:eastAsia="en-US"/>
        </w:rPr>
        <w:t>A list of trained villagers should be published</w:t>
      </w:r>
    </w:p>
    <w:p w14:paraId="44439F61" w14:textId="77777777" w:rsidR="00E00A36" w:rsidRPr="00E00A36" w:rsidRDefault="00D1650D" w:rsidP="008537C1">
      <w:pPr>
        <w:numPr>
          <w:ilvl w:val="0"/>
          <w:numId w:val="12"/>
        </w:numPr>
        <w:suppressAutoHyphens w:val="0"/>
        <w:spacing w:after="200" w:line="276" w:lineRule="auto"/>
        <w:contextualSpacing/>
        <w:rPr>
          <w:rFonts w:eastAsia="Calibri" w:cs="Times New Roman"/>
          <w:lang w:val="en-GB" w:eastAsia="en-US"/>
        </w:rPr>
      </w:pPr>
      <w:r>
        <w:rPr>
          <w:rFonts w:eastAsia="Calibri" w:cs="Times New Roman"/>
          <w:lang w:val="en-GB" w:eastAsia="en-US"/>
        </w:rPr>
        <w:t>The p</w:t>
      </w:r>
      <w:r w:rsidR="00E00A36" w:rsidRPr="00E00A36">
        <w:rPr>
          <w:rFonts w:eastAsia="Calibri" w:cs="Times New Roman"/>
          <w:lang w:val="en-GB" w:eastAsia="en-US"/>
        </w:rPr>
        <w:t>ossibility of an additional defib at the Co-op or the Railway Project</w:t>
      </w:r>
      <w:r w:rsidR="00EA5A90">
        <w:rPr>
          <w:rFonts w:eastAsia="Calibri" w:cs="Times New Roman"/>
          <w:lang w:val="en-GB" w:eastAsia="en-US"/>
        </w:rPr>
        <w:t xml:space="preserve"> could be considered</w:t>
      </w:r>
    </w:p>
    <w:p w14:paraId="71462686" w14:textId="77777777" w:rsidR="00E00A36" w:rsidRDefault="00D1650D" w:rsidP="008537C1">
      <w:pPr>
        <w:numPr>
          <w:ilvl w:val="0"/>
          <w:numId w:val="12"/>
        </w:numPr>
        <w:suppressAutoHyphens w:val="0"/>
        <w:spacing w:after="200" w:line="276" w:lineRule="auto"/>
        <w:contextualSpacing/>
        <w:rPr>
          <w:rFonts w:eastAsia="Calibri" w:cs="Times New Roman"/>
          <w:lang w:val="en-GB" w:eastAsia="en-US"/>
        </w:rPr>
      </w:pPr>
      <w:r>
        <w:rPr>
          <w:rFonts w:eastAsia="Calibri" w:cs="Times New Roman"/>
          <w:lang w:val="en-GB" w:eastAsia="en-US"/>
        </w:rPr>
        <w:t>Additional s</w:t>
      </w:r>
      <w:r w:rsidR="00E00A36" w:rsidRPr="00E00A36">
        <w:rPr>
          <w:rFonts w:eastAsia="Calibri" w:cs="Times New Roman"/>
          <w:lang w:val="en-GB" w:eastAsia="en-US"/>
        </w:rPr>
        <w:t>ignage may be considered</w:t>
      </w:r>
    </w:p>
    <w:p w14:paraId="2B40DE2A" w14:textId="77777777" w:rsidR="00EA5A90" w:rsidRDefault="00EA5A90" w:rsidP="00EA5A90">
      <w:pPr>
        <w:suppressAutoHyphens w:val="0"/>
        <w:spacing w:after="200" w:line="276" w:lineRule="auto"/>
        <w:contextualSpacing/>
        <w:rPr>
          <w:rFonts w:eastAsia="Calibri" w:cs="Times New Roman"/>
          <w:lang w:val="en-GB" w:eastAsia="en-US"/>
        </w:rPr>
      </w:pPr>
    </w:p>
    <w:p w14:paraId="7297B1EB" w14:textId="77777777" w:rsidR="00EA5A90" w:rsidRPr="00E00A36" w:rsidRDefault="00EA5A90" w:rsidP="00CA7DA6">
      <w:pPr>
        <w:suppressAutoHyphens w:val="0"/>
        <w:spacing w:after="200" w:line="276" w:lineRule="auto"/>
        <w:ind w:left="720"/>
        <w:contextualSpacing/>
        <w:rPr>
          <w:rFonts w:eastAsia="Calibri" w:cs="Times New Roman"/>
          <w:lang w:val="en-GB" w:eastAsia="en-US"/>
        </w:rPr>
      </w:pPr>
      <w:r>
        <w:rPr>
          <w:rFonts w:eastAsia="Calibri" w:cs="Times New Roman"/>
          <w:lang w:val="en-GB" w:eastAsia="en-US"/>
        </w:rPr>
        <w:t>The Chairman has asked the organisers to clarify is some of the funds raised can be provided     for maintenance and</w:t>
      </w:r>
      <w:r w:rsidR="00D1650D">
        <w:rPr>
          <w:rFonts w:eastAsia="Calibri" w:cs="Times New Roman"/>
          <w:lang w:val="en-GB" w:eastAsia="en-US"/>
        </w:rPr>
        <w:t xml:space="preserve"> </w:t>
      </w:r>
      <w:r>
        <w:rPr>
          <w:rFonts w:eastAsia="Calibri" w:cs="Times New Roman"/>
          <w:lang w:val="en-GB" w:eastAsia="en-US"/>
        </w:rPr>
        <w:t xml:space="preserve">insurance </w:t>
      </w:r>
      <w:r w:rsidR="00D1650D">
        <w:rPr>
          <w:rFonts w:eastAsia="Calibri" w:cs="Times New Roman"/>
          <w:lang w:val="en-GB" w:eastAsia="en-US"/>
        </w:rPr>
        <w:t xml:space="preserve">arrangements need to be clarified. </w:t>
      </w:r>
    </w:p>
    <w:p w14:paraId="40917B35" w14:textId="77777777" w:rsidR="00E00A36" w:rsidRPr="00E00A36" w:rsidRDefault="00E00A36" w:rsidP="00E00A36">
      <w:pPr>
        <w:suppressAutoHyphens w:val="0"/>
        <w:spacing w:after="200" w:line="276" w:lineRule="auto"/>
        <w:ind w:left="792"/>
        <w:contextualSpacing/>
        <w:rPr>
          <w:rFonts w:eastAsia="Calibri" w:cs="Times New Roman"/>
          <w:lang w:val="en-GB" w:eastAsia="en-US"/>
        </w:rPr>
      </w:pPr>
    </w:p>
    <w:p w14:paraId="28307D64" w14:textId="77777777" w:rsidR="00E00A36" w:rsidRPr="00E00A36" w:rsidRDefault="00E00A36" w:rsidP="00CA7DA6">
      <w:pPr>
        <w:suppressAutoHyphens w:val="0"/>
        <w:spacing w:after="200" w:line="276" w:lineRule="auto"/>
        <w:ind w:left="360"/>
        <w:contextualSpacing/>
        <w:rPr>
          <w:rFonts w:eastAsia="Calibri" w:cs="Times New Roman"/>
          <w:lang w:val="en-GB" w:eastAsia="en-US"/>
        </w:rPr>
      </w:pPr>
      <w:r w:rsidRPr="00E00A36">
        <w:rPr>
          <w:rFonts w:eastAsia="Calibri" w:cs="Times New Roman"/>
          <w:lang w:val="en-GB" w:eastAsia="en-US"/>
        </w:rPr>
        <w:t xml:space="preserve">•     </w:t>
      </w:r>
      <w:r w:rsidRPr="00E00A36">
        <w:rPr>
          <w:rFonts w:eastAsia="Calibri" w:cs="Times New Roman"/>
          <w:b/>
          <w:bCs/>
          <w:lang w:val="en-GB" w:eastAsia="en-US"/>
        </w:rPr>
        <w:t xml:space="preserve">Tree felling – </w:t>
      </w:r>
      <w:r w:rsidR="00CA7DA6">
        <w:rPr>
          <w:rFonts w:eastAsia="Calibri" w:cs="Times New Roman"/>
          <w:b/>
          <w:bCs/>
          <w:lang w:val="en-GB" w:eastAsia="en-US"/>
        </w:rPr>
        <w:t xml:space="preserve">Railway project/Trailway diversion </w:t>
      </w:r>
      <w:r w:rsidRPr="00E00A36">
        <w:rPr>
          <w:rFonts w:eastAsia="Calibri" w:cs="Times New Roman"/>
          <w:lang w:val="en-GB" w:eastAsia="en-US"/>
        </w:rPr>
        <w:t xml:space="preserve">the Council has been copied into a complaint concerning the removal of trees in connection with the </w:t>
      </w:r>
      <w:r w:rsidR="00CA7DA6">
        <w:rPr>
          <w:rFonts w:eastAsia="Calibri" w:cs="Times New Roman"/>
          <w:lang w:val="en-GB" w:eastAsia="en-US"/>
        </w:rPr>
        <w:t xml:space="preserve">Station </w:t>
      </w:r>
      <w:r w:rsidR="008F1447">
        <w:rPr>
          <w:rFonts w:eastAsia="Calibri" w:cs="Times New Roman"/>
          <w:lang w:val="en-GB" w:eastAsia="en-US"/>
        </w:rPr>
        <w:t>project</w:t>
      </w:r>
      <w:r w:rsidRPr="00E00A36">
        <w:rPr>
          <w:rFonts w:eastAsia="Calibri" w:cs="Times New Roman"/>
          <w:lang w:val="en-GB" w:eastAsia="en-US"/>
        </w:rPr>
        <w:t>.</w:t>
      </w:r>
      <w:r w:rsidR="00CA7DA6">
        <w:rPr>
          <w:rFonts w:eastAsia="Calibri" w:cs="Times New Roman"/>
          <w:lang w:val="en-GB" w:eastAsia="en-US"/>
        </w:rPr>
        <w:t xml:space="preserve"> The Council cannot intervene in this issue with is a matter for the resident</w:t>
      </w:r>
      <w:r w:rsidR="00D1650D">
        <w:rPr>
          <w:rFonts w:eastAsia="Calibri" w:cs="Times New Roman"/>
          <w:lang w:val="en-GB" w:eastAsia="en-US"/>
        </w:rPr>
        <w:t>s</w:t>
      </w:r>
      <w:r w:rsidR="00CA7DA6">
        <w:rPr>
          <w:rFonts w:eastAsia="Calibri" w:cs="Times New Roman"/>
          <w:lang w:val="en-GB" w:eastAsia="en-US"/>
        </w:rPr>
        <w:t>, the Station project and planning enforcement if necessary</w:t>
      </w:r>
    </w:p>
    <w:p w14:paraId="674736B3" w14:textId="77777777" w:rsidR="00E00A36" w:rsidRPr="00E00A36" w:rsidRDefault="00E00A36" w:rsidP="00E00A36">
      <w:pPr>
        <w:suppressAutoHyphens w:val="0"/>
        <w:spacing w:after="0" w:line="240" w:lineRule="auto"/>
        <w:rPr>
          <w:rFonts w:ascii="Times New Roman" w:eastAsia="Times New Roman" w:hAnsi="Times New Roman" w:cs="Times New Roman"/>
          <w:sz w:val="20"/>
          <w:szCs w:val="20"/>
          <w:lang w:val="en-GB" w:eastAsia="en-GB"/>
        </w:rPr>
      </w:pPr>
    </w:p>
    <w:p w14:paraId="320A54E8" w14:textId="77777777" w:rsidR="002F55EB" w:rsidRDefault="001E045B">
      <w:pPr>
        <w:pStyle w:val="Header"/>
        <w:tabs>
          <w:tab w:val="left" w:pos="720"/>
        </w:tabs>
        <w:ind w:right="-416"/>
        <w:jc w:val="both"/>
        <w:rPr>
          <w:rFonts w:ascii="Calibri" w:hAnsi="Calibri" w:cs="Calibri"/>
          <w:b/>
          <w:sz w:val="22"/>
          <w:szCs w:val="22"/>
        </w:rPr>
      </w:pPr>
      <w:r>
        <w:rPr>
          <w:rFonts w:ascii="Calibri" w:hAnsi="Calibri" w:cs="Calibri"/>
          <w:b/>
          <w:sz w:val="22"/>
          <w:szCs w:val="22"/>
        </w:rPr>
        <w:t>8</w:t>
      </w:r>
      <w:r w:rsidR="00241D14">
        <w:rPr>
          <w:rFonts w:ascii="Calibri" w:hAnsi="Calibri" w:cs="Calibri"/>
          <w:b/>
          <w:sz w:val="22"/>
          <w:szCs w:val="22"/>
        </w:rPr>
        <w:t>33</w:t>
      </w:r>
      <w:r w:rsidR="00C6126F">
        <w:rPr>
          <w:rFonts w:ascii="Calibri" w:hAnsi="Calibri" w:cs="Calibri"/>
          <w:b/>
          <w:sz w:val="22"/>
          <w:szCs w:val="22"/>
        </w:rPr>
        <w:t xml:space="preserve">. </w:t>
      </w:r>
      <w:r w:rsidR="005E4527" w:rsidRPr="005E4527">
        <w:rPr>
          <w:rFonts w:ascii="Calibri" w:hAnsi="Calibri" w:cs="Calibri"/>
          <w:b/>
          <w:sz w:val="22"/>
          <w:szCs w:val="22"/>
        </w:rPr>
        <w:t>ITEMS FOR THE NEXT AGENDA</w:t>
      </w:r>
    </w:p>
    <w:p w14:paraId="516826FD" w14:textId="77777777" w:rsidR="00CA77BD" w:rsidRDefault="00CA77BD">
      <w:pPr>
        <w:pStyle w:val="Header"/>
        <w:tabs>
          <w:tab w:val="left" w:pos="720"/>
        </w:tabs>
        <w:ind w:right="-416"/>
        <w:jc w:val="both"/>
        <w:rPr>
          <w:rFonts w:ascii="Calibri" w:hAnsi="Calibri" w:cs="Calibri"/>
          <w:b/>
          <w:sz w:val="22"/>
          <w:szCs w:val="22"/>
        </w:rPr>
      </w:pPr>
    </w:p>
    <w:p w14:paraId="23ACA888" w14:textId="77777777" w:rsidR="00241D14" w:rsidRDefault="00241D1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lastRenderedPageBreak/>
        <w:t>Precept confirmation</w:t>
      </w:r>
    </w:p>
    <w:p w14:paraId="31CA1D1C" w14:textId="77777777" w:rsidR="00CA7DA6" w:rsidRDefault="00CA7DA6"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Jubilee Cup award – future arrangements</w:t>
      </w:r>
    </w:p>
    <w:p w14:paraId="31CB7B63" w14:textId="77777777" w:rsidR="00241D14" w:rsidRDefault="00241D1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Defibrillator proposals</w:t>
      </w:r>
    </w:p>
    <w:p w14:paraId="664951FD" w14:textId="77777777" w:rsidR="00CA7DA6" w:rsidRDefault="00CA7DA6"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Allotments rent increase</w:t>
      </w:r>
    </w:p>
    <w:p w14:paraId="25DB4CA0" w14:textId="77777777" w:rsidR="00CA7DA6" w:rsidRDefault="008F1447"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Councillors’</w:t>
      </w:r>
      <w:r w:rsidR="00CA7DA6">
        <w:rPr>
          <w:rFonts w:ascii="Calibri" w:hAnsi="Calibri" w:cs="Calibri"/>
          <w:bCs/>
          <w:sz w:val="22"/>
          <w:szCs w:val="22"/>
        </w:rPr>
        <w:t xml:space="preserve"> expenses</w:t>
      </w:r>
    </w:p>
    <w:p w14:paraId="6917574F" w14:textId="77777777" w:rsidR="00CA7DA6" w:rsidRDefault="00241D14"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Time of meeting consideration</w:t>
      </w:r>
    </w:p>
    <w:p w14:paraId="3F7D72F3" w14:textId="18A50F88" w:rsidR="00FA263C" w:rsidRDefault="00FA263C" w:rsidP="008537C1">
      <w:pPr>
        <w:pStyle w:val="Header"/>
        <w:numPr>
          <w:ilvl w:val="0"/>
          <w:numId w:val="2"/>
        </w:numPr>
        <w:tabs>
          <w:tab w:val="left" w:pos="720"/>
        </w:tabs>
        <w:ind w:right="-416"/>
        <w:jc w:val="both"/>
        <w:rPr>
          <w:rFonts w:ascii="Calibri" w:hAnsi="Calibri" w:cs="Calibri"/>
          <w:bCs/>
          <w:sz w:val="22"/>
          <w:szCs w:val="22"/>
        </w:rPr>
      </w:pPr>
      <w:r>
        <w:rPr>
          <w:rFonts w:ascii="Calibri" w:hAnsi="Calibri" w:cs="Calibri"/>
          <w:bCs/>
          <w:sz w:val="22"/>
          <w:szCs w:val="22"/>
        </w:rPr>
        <w:t>Queens Platinum Jubilee weekend</w:t>
      </w:r>
    </w:p>
    <w:p w14:paraId="0F5198BF" w14:textId="025DBA5A" w:rsidR="000E7FF4" w:rsidRPr="00EF7F9D" w:rsidRDefault="000E7FF4" w:rsidP="008537C1">
      <w:pPr>
        <w:pStyle w:val="Header"/>
        <w:numPr>
          <w:ilvl w:val="0"/>
          <w:numId w:val="2"/>
        </w:numPr>
        <w:tabs>
          <w:tab w:val="left" w:pos="720"/>
        </w:tabs>
        <w:ind w:right="-416"/>
        <w:jc w:val="both"/>
        <w:rPr>
          <w:rFonts w:ascii="Calibri" w:hAnsi="Calibri" w:cs="Calibri"/>
          <w:bCs/>
          <w:sz w:val="22"/>
          <w:szCs w:val="22"/>
        </w:rPr>
      </w:pPr>
      <w:r w:rsidRPr="00EF7F9D">
        <w:rPr>
          <w:rFonts w:ascii="Calibri" w:hAnsi="Calibri" w:cs="Calibri"/>
          <w:bCs/>
          <w:sz w:val="22"/>
          <w:szCs w:val="22"/>
        </w:rPr>
        <w:t>Communication to residents re planning applications</w:t>
      </w:r>
    </w:p>
    <w:p w14:paraId="4AAFBAC7" w14:textId="77777777" w:rsidR="00467452" w:rsidRDefault="00467452">
      <w:pPr>
        <w:pStyle w:val="Header"/>
        <w:tabs>
          <w:tab w:val="left" w:pos="720"/>
        </w:tabs>
        <w:ind w:right="-416"/>
        <w:jc w:val="both"/>
        <w:rPr>
          <w:rFonts w:ascii="Calibri" w:hAnsi="Calibri" w:cs="Calibri"/>
          <w:b/>
          <w:sz w:val="22"/>
          <w:szCs w:val="22"/>
        </w:rPr>
      </w:pPr>
    </w:p>
    <w:p w14:paraId="529D50B7" w14:textId="77777777" w:rsidR="002F55EB" w:rsidRDefault="001E045B">
      <w:pPr>
        <w:rPr>
          <w:rFonts w:cs="Calibri"/>
        </w:rPr>
      </w:pPr>
      <w:r>
        <w:rPr>
          <w:rFonts w:cs="Calibri"/>
          <w:b/>
        </w:rPr>
        <w:t>8</w:t>
      </w:r>
      <w:r w:rsidR="00241D14">
        <w:rPr>
          <w:rFonts w:cs="Calibri"/>
          <w:b/>
        </w:rPr>
        <w:t>34</w:t>
      </w:r>
      <w:r w:rsidR="002F55EB">
        <w:rPr>
          <w:rFonts w:cs="Calibri"/>
          <w:b/>
        </w:rPr>
        <w:t xml:space="preserve">. NEXT MEETING </w:t>
      </w:r>
    </w:p>
    <w:p w14:paraId="782E4FF3" w14:textId="77777777" w:rsidR="00B170D1" w:rsidRDefault="005D74AD">
      <w:pPr>
        <w:rPr>
          <w:rFonts w:cs="Calibri"/>
        </w:rPr>
      </w:pPr>
      <w:r>
        <w:rPr>
          <w:rFonts w:cs="Calibri"/>
        </w:rPr>
        <w:t xml:space="preserve">The </w:t>
      </w:r>
      <w:r w:rsidR="00CA77BD">
        <w:rPr>
          <w:rFonts w:cs="Calibri"/>
        </w:rPr>
        <w:t xml:space="preserve">next meeting will be </w:t>
      </w:r>
      <w:r w:rsidR="002F55EB">
        <w:rPr>
          <w:rFonts w:cs="Calibri"/>
        </w:rPr>
        <w:t>on Thursday</w:t>
      </w:r>
      <w:r>
        <w:rPr>
          <w:rFonts w:cs="Calibri"/>
        </w:rPr>
        <w:t xml:space="preserve"> </w:t>
      </w:r>
      <w:r w:rsidR="00241D14">
        <w:rPr>
          <w:rFonts w:cs="Calibri"/>
        </w:rPr>
        <w:t>6</w:t>
      </w:r>
      <w:r w:rsidR="00241D14" w:rsidRPr="00241D14">
        <w:rPr>
          <w:rFonts w:cs="Calibri"/>
          <w:vertAlign w:val="superscript"/>
        </w:rPr>
        <w:t>th</w:t>
      </w:r>
      <w:r w:rsidR="00241D14">
        <w:rPr>
          <w:rFonts w:cs="Calibri"/>
        </w:rPr>
        <w:t xml:space="preserve"> January 2022</w:t>
      </w:r>
      <w:r>
        <w:rPr>
          <w:rFonts w:cs="Calibri"/>
        </w:rPr>
        <w:t xml:space="preserve"> </w:t>
      </w:r>
      <w:r w:rsidR="002F55EB">
        <w:rPr>
          <w:rFonts w:cs="Calibri"/>
        </w:rPr>
        <w:t xml:space="preserve">at 7:30 pm, </w:t>
      </w:r>
      <w:r w:rsidR="00CA77BD">
        <w:rPr>
          <w:rFonts w:cs="Calibri"/>
        </w:rPr>
        <w:t xml:space="preserve">at the Church Centre. </w:t>
      </w:r>
      <w:r>
        <w:rPr>
          <w:rFonts w:cs="Calibri"/>
        </w:rPr>
        <w:t xml:space="preserve">This will be subject to confirmation in the event of any change to </w:t>
      </w:r>
      <w:r w:rsidR="00567FDA">
        <w:rPr>
          <w:rFonts w:cs="Calibri"/>
        </w:rPr>
        <w:t xml:space="preserve">national </w:t>
      </w:r>
      <w:r>
        <w:rPr>
          <w:rFonts w:cs="Calibri"/>
        </w:rPr>
        <w:t xml:space="preserve">Covid-19 policies. </w:t>
      </w:r>
      <w:r w:rsidR="002F55EB">
        <w:rPr>
          <w:rFonts w:cs="Calibri"/>
        </w:rPr>
        <w:t>There being no further business, the meeting closed at</w:t>
      </w:r>
      <w:r w:rsidR="00B10BAA">
        <w:rPr>
          <w:rFonts w:cs="Calibri"/>
        </w:rPr>
        <w:t xml:space="preserve"> </w:t>
      </w:r>
      <w:r w:rsidR="001E045B">
        <w:rPr>
          <w:rFonts w:cs="Calibri"/>
        </w:rPr>
        <w:t>9:</w:t>
      </w:r>
      <w:r w:rsidR="00241D14">
        <w:rPr>
          <w:rFonts w:cs="Calibri"/>
        </w:rPr>
        <w:t>20</w:t>
      </w:r>
      <w:r w:rsidR="001E045B">
        <w:rPr>
          <w:rFonts w:cs="Calibri"/>
        </w:rPr>
        <w:t xml:space="preserve"> </w:t>
      </w:r>
      <w:r w:rsidR="002F55EB">
        <w:rPr>
          <w:rFonts w:cs="Calibri"/>
        </w:rPr>
        <w:t>p.m.</w:t>
      </w:r>
    </w:p>
    <w:p w14:paraId="23BE0475" w14:textId="77777777" w:rsidR="00920F7F" w:rsidRDefault="00920F7F"/>
    <w:sectPr w:rsidR="00920F7F">
      <w:headerReference w:type="even" r:id="rId8"/>
      <w:headerReference w:type="default" r:id="rId9"/>
      <w:footerReference w:type="even" r:id="rId10"/>
      <w:footerReference w:type="default" r:id="rId11"/>
      <w:headerReference w:type="first" r:id="rId12"/>
      <w:footerReference w:type="first" r:id="rId13"/>
      <w:pgSz w:w="12240" w:h="15840"/>
      <w:pgMar w:top="1247" w:right="1440" w:bottom="1440" w:left="1440" w:header="720"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502F" w14:textId="77777777" w:rsidR="00041992" w:rsidRDefault="00041992">
      <w:pPr>
        <w:spacing w:after="0" w:line="240" w:lineRule="auto"/>
      </w:pPr>
      <w:r>
        <w:separator/>
      </w:r>
    </w:p>
  </w:endnote>
  <w:endnote w:type="continuationSeparator" w:id="0">
    <w:p w14:paraId="635DCC1C" w14:textId="77777777" w:rsidR="00041992" w:rsidRDefault="00041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27">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Yu Gothic"/>
    <w:charset w:val="80"/>
    <w:family w:val="auto"/>
    <w:pitch w:val="default"/>
  </w:font>
  <w:font w:name="font872">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825E" w14:textId="77777777" w:rsidR="00F81A8B" w:rsidRDefault="00F81A8B">
    <w:pPr>
      <w:pStyle w:val="Footer"/>
    </w:pPr>
    <w:r>
      <w:t>Signed:                                                              Chairman                              Date:</w:t>
    </w:r>
  </w:p>
  <w:p w14:paraId="759239CB" w14:textId="77777777" w:rsidR="00F81A8B" w:rsidRDefault="00F81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5444" w14:textId="77777777" w:rsidR="00F81A8B" w:rsidRDefault="00F81A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6FB9" w14:textId="77777777" w:rsidR="00F81A8B" w:rsidRDefault="00F81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6F1E9" w14:textId="77777777" w:rsidR="00041992" w:rsidRDefault="00041992">
      <w:pPr>
        <w:spacing w:after="0" w:line="240" w:lineRule="auto"/>
      </w:pPr>
      <w:r>
        <w:separator/>
      </w:r>
    </w:p>
  </w:footnote>
  <w:footnote w:type="continuationSeparator" w:id="0">
    <w:p w14:paraId="20199588" w14:textId="77777777" w:rsidR="00041992" w:rsidRDefault="00041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E0E6" w14:textId="06A316C8" w:rsidR="00F81A8B" w:rsidRDefault="00F81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FBD2" w14:textId="39ADA56A" w:rsidR="00F81A8B" w:rsidRDefault="00F81A8B">
    <w:pPr>
      <w:pStyle w:val="Header"/>
    </w:pPr>
    <w:r>
      <w:fldChar w:fldCharType="begin"/>
    </w:r>
    <w:r>
      <w:instrText xml:space="preserve"> PAGE   \* MERGEFORMAT </w:instrText>
    </w:r>
    <w:r>
      <w:fldChar w:fldCharType="separate"/>
    </w:r>
    <w:r>
      <w:rPr>
        <w:noProof/>
      </w:rPr>
      <w:t>2</w:t>
    </w:r>
    <w:r>
      <w:rPr>
        <w:noProof/>
      </w:rPr>
      <w:fldChar w:fldCharType="end"/>
    </w:r>
  </w:p>
  <w:p w14:paraId="7C036F97" w14:textId="77777777" w:rsidR="00F81A8B" w:rsidRDefault="00F81A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EE67" w14:textId="59DCCCA1" w:rsidR="00F81A8B" w:rsidRDefault="00F81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EB54E19"/>
    <w:multiLevelType w:val="hybridMultilevel"/>
    <w:tmpl w:val="92987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263F2E"/>
    <w:multiLevelType w:val="hybridMultilevel"/>
    <w:tmpl w:val="0046E5D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6261E32"/>
    <w:multiLevelType w:val="hybridMultilevel"/>
    <w:tmpl w:val="2CF07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A528D3"/>
    <w:multiLevelType w:val="hybridMultilevel"/>
    <w:tmpl w:val="CB78414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A7429AC"/>
    <w:multiLevelType w:val="hybridMultilevel"/>
    <w:tmpl w:val="E716E532"/>
    <w:lvl w:ilvl="0" w:tplc="08090001">
      <w:start w:val="1"/>
      <w:numFmt w:val="bullet"/>
      <w:lvlText w:val=""/>
      <w:lvlJc w:val="left"/>
      <w:pPr>
        <w:ind w:left="816" w:hanging="360"/>
      </w:pPr>
      <w:rPr>
        <w:rFonts w:ascii="Symbol" w:hAnsi="Symbol"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15:restartNumberingAfterBreak="0">
    <w:nsid w:val="457C78D7"/>
    <w:multiLevelType w:val="hybridMultilevel"/>
    <w:tmpl w:val="3EC67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764247"/>
    <w:multiLevelType w:val="hybridMultilevel"/>
    <w:tmpl w:val="C49E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EE3C69"/>
    <w:multiLevelType w:val="hybridMultilevel"/>
    <w:tmpl w:val="B3A09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D5E69"/>
    <w:multiLevelType w:val="hybridMultilevel"/>
    <w:tmpl w:val="3E2A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5375BE"/>
    <w:multiLevelType w:val="hybridMultilevel"/>
    <w:tmpl w:val="824C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F900CD"/>
    <w:multiLevelType w:val="hybridMultilevel"/>
    <w:tmpl w:val="D26C3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7"/>
  </w:num>
  <w:num w:numId="5">
    <w:abstractNumId w:val="3"/>
  </w:num>
  <w:num w:numId="6">
    <w:abstractNumId w:val="4"/>
  </w:num>
  <w:num w:numId="7">
    <w:abstractNumId w:val="5"/>
  </w:num>
  <w:num w:numId="8">
    <w:abstractNumId w:val="1"/>
  </w:num>
  <w:num w:numId="9">
    <w:abstractNumId w:val="10"/>
  </w:num>
  <w:num w:numId="10">
    <w:abstractNumId w:val="8"/>
  </w:num>
  <w:num w:numId="11">
    <w:abstractNumId w:val="9"/>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2A"/>
    <w:rsid w:val="00000842"/>
    <w:rsid w:val="00011947"/>
    <w:rsid w:val="00011DF0"/>
    <w:rsid w:val="00013545"/>
    <w:rsid w:val="000144E8"/>
    <w:rsid w:val="00014ABB"/>
    <w:rsid w:val="00030F49"/>
    <w:rsid w:val="000322A9"/>
    <w:rsid w:val="00034A5A"/>
    <w:rsid w:val="00034D8C"/>
    <w:rsid w:val="00041992"/>
    <w:rsid w:val="000448DE"/>
    <w:rsid w:val="00044973"/>
    <w:rsid w:val="0004640F"/>
    <w:rsid w:val="00050637"/>
    <w:rsid w:val="00051046"/>
    <w:rsid w:val="0005135F"/>
    <w:rsid w:val="00051A23"/>
    <w:rsid w:val="00052B08"/>
    <w:rsid w:val="00057B6A"/>
    <w:rsid w:val="00057D0A"/>
    <w:rsid w:val="00064788"/>
    <w:rsid w:val="00073DF7"/>
    <w:rsid w:val="000748FF"/>
    <w:rsid w:val="0008634A"/>
    <w:rsid w:val="00092197"/>
    <w:rsid w:val="0009591B"/>
    <w:rsid w:val="00095B21"/>
    <w:rsid w:val="000A09FF"/>
    <w:rsid w:val="000A4D4E"/>
    <w:rsid w:val="000A5B23"/>
    <w:rsid w:val="000A72AE"/>
    <w:rsid w:val="000B3D9F"/>
    <w:rsid w:val="000C1A07"/>
    <w:rsid w:val="000C6384"/>
    <w:rsid w:val="000D0875"/>
    <w:rsid w:val="000D473A"/>
    <w:rsid w:val="000E63C2"/>
    <w:rsid w:val="000E7FF4"/>
    <w:rsid w:val="000F241F"/>
    <w:rsid w:val="000F6BCD"/>
    <w:rsid w:val="000F7B96"/>
    <w:rsid w:val="000F7EB8"/>
    <w:rsid w:val="001062EA"/>
    <w:rsid w:val="00106DA2"/>
    <w:rsid w:val="00117C21"/>
    <w:rsid w:val="00122D5D"/>
    <w:rsid w:val="001266D7"/>
    <w:rsid w:val="00131B67"/>
    <w:rsid w:val="0014252E"/>
    <w:rsid w:val="00146CDA"/>
    <w:rsid w:val="00153571"/>
    <w:rsid w:val="001575FD"/>
    <w:rsid w:val="0017015C"/>
    <w:rsid w:val="00171ED3"/>
    <w:rsid w:val="0017310F"/>
    <w:rsid w:val="001762A3"/>
    <w:rsid w:val="00181919"/>
    <w:rsid w:val="00183348"/>
    <w:rsid w:val="00183AFE"/>
    <w:rsid w:val="00192C23"/>
    <w:rsid w:val="001A15CA"/>
    <w:rsid w:val="001D0D95"/>
    <w:rsid w:val="001D17C0"/>
    <w:rsid w:val="001D5876"/>
    <w:rsid w:val="001D7088"/>
    <w:rsid w:val="001E045B"/>
    <w:rsid w:val="001E4A33"/>
    <w:rsid w:val="001E572F"/>
    <w:rsid w:val="001E5CFE"/>
    <w:rsid w:val="001F0201"/>
    <w:rsid w:val="001F6024"/>
    <w:rsid w:val="001F7C46"/>
    <w:rsid w:val="00206410"/>
    <w:rsid w:val="00212CA0"/>
    <w:rsid w:val="002167AE"/>
    <w:rsid w:val="00217845"/>
    <w:rsid w:val="00225485"/>
    <w:rsid w:val="00226D12"/>
    <w:rsid w:val="0023101E"/>
    <w:rsid w:val="00235A99"/>
    <w:rsid w:val="00241D14"/>
    <w:rsid w:val="002441F2"/>
    <w:rsid w:val="0024622D"/>
    <w:rsid w:val="00251E71"/>
    <w:rsid w:val="00251E81"/>
    <w:rsid w:val="00255EBB"/>
    <w:rsid w:val="00256151"/>
    <w:rsid w:val="00263D47"/>
    <w:rsid w:val="002657AF"/>
    <w:rsid w:val="002669AF"/>
    <w:rsid w:val="00280490"/>
    <w:rsid w:val="00291D52"/>
    <w:rsid w:val="00292D56"/>
    <w:rsid w:val="00295E8A"/>
    <w:rsid w:val="002B162F"/>
    <w:rsid w:val="002B324F"/>
    <w:rsid w:val="002C3B32"/>
    <w:rsid w:val="002D749E"/>
    <w:rsid w:val="002F0AD6"/>
    <w:rsid w:val="002F1898"/>
    <w:rsid w:val="002F55EB"/>
    <w:rsid w:val="00312005"/>
    <w:rsid w:val="003152EF"/>
    <w:rsid w:val="00320011"/>
    <w:rsid w:val="0032010E"/>
    <w:rsid w:val="00324B6C"/>
    <w:rsid w:val="00341565"/>
    <w:rsid w:val="003419C0"/>
    <w:rsid w:val="00356D6C"/>
    <w:rsid w:val="00362DD0"/>
    <w:rsid w:val="00363615"/>
    <w:rsid w:val="00366F8B"/>
    <w:rsid w:val="00377143"/>
    <w:rsid w:val="00377AAE"/>
    <w:rsid w:val="003805E3"/>
    <w:rsid w:val="003833FF"/>
    <w:rsid w:val="003875F0"/>
    <w:rsid w:val="003877B5"/>
    <w:rsid w:val="003A0062"/>
    <w:rsid w:val="003A03A8"/>
    <w:rsid w:val="003A2031"/>
    <w:rsid w:val="003A3107"/>
    <w:rsid w:val="003A44C5"/>
    <w:rsid w:val="003B0E0F"/>
    <w:rsid w:val="003C18C2"/>
    <w:rsid w:val="003C206B"/>
    <w:rsid w:val="003C4DC2"/>
    <w:rsid w:val="003D39E8"/>
    <w:rsid w:val="003D6688"/>
    <w:rsid w:val="003E044C"/>
    <w:rsid w:val="003F52AF"/>
    <w:rsid w:val="003F68B6"/>
    <w:rsid w:val="004004CF"/>
    <w:rsid w:val="00400578"/>
    <w:rsid w:val="00402307"/>
    <w:rsid w:val="00413A7C"/>
    <w:rsid w:val="00417A20"/>
    <w:rsid w:val="004240A1"/>
    <w:rsid w:val="00424986"/>
    <w:rsid w:val="0043030D"/>
    <w:rsid w:val="0043041E"/>
    <w:rsid w:val="00431299"/>
    <w:rsid w:val="004350F7"/>
    <w:rsid w:val="00440B42"/>
    <w:rsid w:val="00454470"/>
    <w:rsid w:val="004550A2"/>
    <w:rsid w:val="00457565"/>
    <w:rsid w:val="00460641"/>
    <w:rsid w:val="00460A73"/>
    <w:rsid w:val="00465755"/>
    <w:rsid w:val="00467452"/>
    <w:rsid w:val="00473BB1"/>
    <w:rsid w:val="0047638E"/>
    <w:rsid w:val="004943FF"/>
    <w:rsid w:val="00496D68"/>
    <w:rsid w:val="004A2497"/>
    <w:rsid w:val="004B2CCD"/>
    <w:rsid w:val="004C0C69"/>
    <w:rsid w:val="004C479A"/>
    <w:rsid w:val="004C5036"/>
    <w:rsid w:val="004D04AE"/>
    <w:rsid w:val="004D147E"/>
    <w:rsid w:val="004F30D7"/>
    <w:rsid w:val="004F573B"/>
    <w:rsid w:val="00503938"/>
    <w:rsid w:val="00504975"/>
    <w:rsid w:val="00510AB0"/>
    <w:rsid w:val="005121FF"/>
    <w:rsid w:val="00512A60"/>
    <w:rsid w:val="00515598"/>
    <w:rsid w:val="005178B9"/>
    <w:rsid w:val="0052204D"/>
    <w:rsid w:val="005368A7"/>
    <w:rsid w:val="0053751E"/>
    <w:rsid w:val="00545B40"/>
    <w:rsid w:val="0054754D"/>
    <w:rsid w:val="005530B0"/>
    <w:rsid w:val="00553E39"/>
    <w:rsid w:val="005554E4"/>
    <w:rsid w:val="00555E25"/>
    <w:rsid w:val="00556D82"/>
    <w:rsid w:val="005570B3"/>
    <w:rsid w:val="00561428"/>
    <w:rsid w:val="00561C12"/>
    <w:rsid w:val="00563EF7"/>
    <w:rsid w:val="00565FAB"/>
    <w:rsid w:val="00567FDA"/>
    <w:rsid w:val="00571353"/>
    <w:rsid w:val="00574A6B"/>
    <w:rsid w:val="00580F7E"/>
    <w:rsid w:val="0058289C"/>
    <w:rsid w:val="00590829"/>
    <w:rsid w:val="0059262F"/>
    <w:rsid w:val="0059685F"/>
    <w:rsid w:val="005B01A4"/>
    <w:rsid w:val="005B69CE"/>
    <w:rsid w:val="005C227F"/>
    <w:rsid w:val="005D48D3"/>
    <w:rsid w:val="005D5A4A"/>
    <w:rsid w:val="005D74AD"/>
    <w:rsid w:val="005E053B"/>
    <w:rsid w:val="005E2636"/>
    <w:rsid w:val="005E4527"/>
    <w:rsid w:val="0060081B"/>
    <w:rsid w:val="00600FD5"/>
    <w:rsid w:val="006039F9"/>
    <w:rsid w:val="00614047"/>
    <w:rsid w:val="00624576"/>
    <w:rsid w:val="006304E6"/>
    <w:rsid w:val="006541F7"/>
    <w:rsid w:val="006559C2"/>
    <w:rsid w:val="00664BF6"/>
    <w:rsid w:val="00667522"/>
    <w:rsid w:val="006773AE"/>
    <w:rsid w:val="0068221F"/>
    <w:rsid w:val="0068418D"/>
    <w:rsid w:val="006846F4"/>
    <w:rsid w:val="006904DF"/>
    <w:rsid w:val="00692909"/>
    <w:rsid w:val="00694BE1"/>
    <w:rsid w:val="006A1039"/>
    <w:rsid w:val="006A1D8F"/>
    <w:rsid w:val="006A221A"/>
    <w:rsid w:val="006B541D"/>
    <w:rsid w:val="006C0734"/>
    <w:rsid w:val="006C0DBF"/>
    <w:rsid w:val="006C2245"/>
    <w:rsid w:val="006C22CD"/>
    <w:rsid w:val="006C7C1F"/>
    <w:rsid w:val="006D2AB7"/>
    <w:rsid w:val="006E58CA"/>
    <w:rsid w:val="006E686D"/>
    <w:rsid w:val="006F12F1"/>
    <w:rsid w:val="006F1F44"/>
    <w:rsid w:val="006F2D49"/>
    <w:rsid w:val="00707830"/>
    <w:rsid w:val="00710F58"/>
    <w:rsid w:val="0071189D"/>
    <w:rsid w:val="007229A5"/>
    <w:rsid w:val="00722DFC"/>
    <w:rsid w:val="00724B7A"/>
    <w:rsid w:val="00730C96"/>
    <w:rsid w:val="00732C36"/>
    <w:rsid w:val="0073463C"/>
    <w:rsid w:val="007363D2"/>
    <w:rsid w:val="00737907"/>
    <w:rsid w:val="00743740"/>
    <w:rsid w:val="007462E6"/>
    <w:rsid w:val="0075079B"/>
    <w:rsid w:val="00766560"/>
    <w:rsid w:val="00774C9E"/>
    <w:rsid w:val="00781FC3"/>
    <w:rsid w:val="00785FAF"/>
    <w:rsid w:val="00793027"/>
    <w:rsid w:val="007A033B"/>
    <w:rsid w:val="007A0409"/>
    <w:rsid w:val="007A3DC1"/>
    <w:rsid w:val="007A55FE"/>
    <w:rsid w:val="007A6342"/>
    <w:rsid w:val="007B0022"/>
    <w:rsid w:val="007B4921"/>
    <w:rsid w:val="007B708A"/>
    <w:rsid w:val="007C2D68"/>
    <w:rsid w:val="007C7951"/>
    <w:rsid w:val="007D254D"/>
    <w:rsid w:val="007E012A"/>
    <w:rsid w:val="007E0207"/>
    <w:rsid w:val="007E2B5B"/>
    <w:rsid w:val="007E31D4"/>
    <w:rsid w:val="007E7841"/>
    <w:rsid w:val="007F15C6"/>
    <w:rsid w:val="007F3929"/>
    <w:rsid w:val="008013DE"/>
    <w:rsid w:val="00803274"/>
    <w:rsid w:val="00805944"/>
    <w:rsid w:val="008157D8"/>
    <w:rsid w:val="00832750"/>
    <w:rsid w:val="0083560E"/>
    <w:rsid w:val="0083636F"/>
    <w:rsid w:val="008425DB"/>
    <w:rsid w:val="00843ED0"/>
    <w:rsid w:val="00845A5C"/>
    <w:rsid w:val="008462AC"/>
    <w:rsid w:val="00846AD0"/>
    <w:rsid w:val="008537C1"/>
    <w:rsid w:val="00863328"/>
    <w:rsid w:val="00864664"/>
    <w:rsid w:val="00873343"/>
    <w:rsid w:val="00882F8B"/>
    <w:rsid w:val="008924DD"/>
    <w:rsid w:val="008938C3"/>
    <w:rsid w:val="008A172A"/>
    <w:rsid w:val="008B2D72"/>
    <w:rsid w:val="008B4624"/>
    <w:rsid w:val="008B5C74"/>
    <w:rsid w:val="008E31DB"/>
    <w:rsid w:val="008E6B88"/>
    <w:rsid w:val="008F1447"/>
    <w:rsid w:val="008F33AB"/>
    <w:rsid w:val="00900A7E"/>
    <w:rsid w:val="009120C1"/>
    <w:rsid w:val="00913217"/>
    <w:rsid w:val="009171DD"/>
    <w:rsid w:val="00917373"/>
    <w:rsid w:val="009208E3"/>
    <w:rsid w:val="00920F7F"/>
    <w:rsid w:val="009221E2"/>
    <w:rsid w:val="00926FA6"/>
    <w:rsid w:val="00930408"/>
    <w:rsid w:val="00932837"/>
    <w:rsid w:val="0093445B"/>
    <w:rsid w:val="00946FAD"/>
    <w:rsid w:val="0095344C"/>
    <w:rsid w:val="00964D21"/>
    <w:rsid w:val="00966BA2"/>
    <w:rsid w:val="0096700E"/>
    <w:rsid w:val="0099337E"/>
    <w:rsid w:val="009A0194"/>
    <w:rsid w:val="009B109B"/>
    <w:rsid w:val="009C2D56"/>
    <w:rsid w:val="009C4D8B"/>
    <w:rsid w:val="009D666C"/>
    <w:rsid w:val="009E1B5E"/>
    <w:rsid w:val="009E3C9B"/>
    <w:rsid w:val="009E7A36"/>
    <w:rsid w:val="009F199C"/>
    <w:rsid w:val="00A00A1E"/>
    <w:rsid w:val="00A01BF3"/>
    <w:rsid w:val="00A070F8"/>
    <w:rsid w:val="00A103F2"/>
    <w:rsid w:val="00A11955"/>
    <w:rsid w:val="00A169A5"/>
    <w:rsid w:val="00A177D7"/>
    <w:rsid w:val="00A260B7"/>
    <w:rsid w:val="00A273C1"/>
    <w:rsid w:val="00A318C1"/>
    <w:rsid w:val="00A34D58"/>
    <w:rsid w:val="00A36CAA"/>
    <w:rsid w:val="00A37A6F"/>
    <w:rsid w:val="00A37C64"/>
    <w:rsid w:val="00A42C0F"/>
    <w:rsid w:val="00A445A7"/>
    <w:rsid w:val="00A465D2"/>
    <w:rsid w:val="00A50F46"/>
    <w:rsid w:val="00A6320F"/>
    <w:rsid w:val="00A65D89"/>
    <w:rsid w:val="00A8175F"/>
    <w:rsid w:val="00A829AB"/>
    <w:rsid w:val="00A94BFA"/>
    <w:rsid w:val="00AA667D"/>
    <w:rsid w:val="00AB096A"/>
    <w:rsid w:val="00AB33C5"/>
    <w:rsid w:val="00AB7577"/>
    <w:rsid w:val="00AB7E35"/>
    <w:rsid w:val="00AC7C3D"/>
    <w:rsid w:val="00AD08E2"/>
    <w:rsid w:val="00AD2FB8"/>
    <w:rsid w:val="00AE6DC5"/>
    <w:rsid w:val="00AE7333"/>
    <w:rsid w:val="00AF03F8"/>
    <w:rsid w:val="00AF2D6D"/>
    <w:rsid w:val="00AF77F0"/>
    <w:rsid w:val="00AF7B45"/>
    <w:rsid w:val="00B00B5E"/>
    <w:rsid w:val="00B02495"/>
    <w:rsid w:val="00B0342F"/>
    <w:rsid w:val="00B10BAA"/>
    <w:rsid w:val="00B12421"/>
    <w:rsid w:val="00B170D1"/>
    <w:rsid w:val="00B31076"/>
    <w:rsid w:val="00B333AD"/>
    <w:rsid w:val="00B33D2E"/>
    <w:rsid w:val="00B33E11"/>
    <w:rsid w:val="00B348B8"/>
    <w:rsid w:val="00B42386"/>
    <w:rsid w:val="00B43B74"/>
    <w:rsid w:val="00B50B84"/>
    <w:rsid w:val="00B516CC"/>
    <w:rsid w:val="00B525F2"/>
    <w:rsid w:val="00B61B81"/>
    <w:rsid w:val="00B70C29"/>
    <w:rsid w:val="00B71046"/>
    <w:rsid w:val="00B72B4B"/>
    <w:rsid w:val="00B73D94"/>
    <w:rsid w:val="00B74D1C"/>
    <w:rsid w:val="00B77C2C"/>
    <w:rsid w:val="00B80780"/>
    <w:rsid w:val="00B975F2"/>
    <w:rsid w:val="00BA6242"/>
    <w:rsid w:val="00BA768C"/>
    <w:rsid w:val="00BB1150"/>
    <w:rsid w:val="00BB434D"/>
    <w:rsid w:val="00BC1982"/>
    <w:rsid w:val="00BC43A0"/>
    <w:rsid w:val="00BC6A8D"/>
    <w:rsid w:val="00BD74DC"/>
    <w:rsid w:val="00BF0F52"/>
    <w:rsid w:val="00BF4D42"/>
    <w:rsid w:val="00BF574B"/>
    <w:rsid w:val="00C02353"/>
    <w:rsid w:val="00C038EE"/>
    <w:rsid w:val="00C11A4F"/>
    <w:rsid w:val="00C12A02"/>
    <w:rsid w:val="00C12C0C"/>
    <w:rsid w:val="00C16718"/>
    <w:rsid w:val="00C20DF8"/>
    <w:rsid w:val="00C21407"/>
    <w:rsid w:val="00C314AE"/>
    <w:rsid w:val="00C47A8C"/>
    <w:rsid w:val="00C47E14"/>
    <w:rsid w:val="00C527A4"/>
    <w:rsid w:val="00C52C04"/>
    <w:rsid w:val="00C6126F"/>
    <w:rsid w:val="00C63F9B"/>
    <w:rsid w:val="00C724F6"/>
    <w:rsid w:val="00C77D62"/>
    <w:rsid w:val="00C8121E"/>
    <w:rsid w:val="00C822AB"/>
    <w:rsid w:val="00C907FA"/>
    <w:rsid w:val="00CA2F5F"/>
    <w:rsid w:val="00CA45FB"/>
    <w:rsid w:val="00CA77BD"/>
    <w:rsid w:val="00CA7DA6"/>
    <w:rsid w:val="00CB44FE"/>
    <w:rsid w:val="00CC0329"/>
    <w:rsid w:val="00CC0C3D"/>
    <w:rsid w:val="00CC1DB8"/>
    <w:rsid w:val="00CC7E8E"/>
    <w:rsid w:val="00CD048C"/>
    <w:rsid w:val="00CD5751"/>
    <w:rsid w:val="00CD6FDF"/>
    <w:rsid w:val="00CF3CA2"/>
    <w:rsid w:val="00D00C47"/>
    <w:rsid w:val="00D022FD"/>
    <w:rsid w:val="00D0239E"/>
    <w:rsid w:val="00D160CF"/>
    <w:rsid w:val="00D1650D"/>
    <w:rsid w:val="00D17210"/>
    <w:rsid w:val="00D362F9"/>
    <w:rsid w:val="00D371DD"/>
    <w:rsid w:val="00D41F0F"/>
    <w:rsid w:val="00D44609"/>
    <w:rsid w:val="00D4593F"/>
    <w:rsid w:val="00D56FC7"/>
    <w:rsid w:val="00D619D3"/>
    <w:rsid w:val="00D76EDB"/>
    <w:rsid w:val="00D77F17"/>
    <w:rsid w:val="00D81AC4"/>
    <w:rsid w:val="00D83921"/>
    <w:rsid w:val="00D8432C"/>
    <w:rsid w:val="00D84FFC"/>
    <w:rsid w:val="00D85458"/>
    <w:rsid w:val="00D87999"/>
    <w:rsid w:val="00D971E8"/>
    <w:rsid w:val="00DA3198"/>
    <w:rsid w:val="00DA38CA"/>
    <w:rsid w:val="00DA47E3"/>
    <w:rsid w:val="00DA7865"/>
    <w:rsid w:val="00DB3B0A"/>
    <w:rsid w:val="00DB442A"/>
    <w:rsid w:val="00DC3F5E"/>
    <w:rsid w:val="00DD43C4"/>
    <w:rsid w:val="00DD75C6"/>
    <w:rsid w:val="00DE15D0"/>
    <w:rsid w:val="00DE721F"/>
    <w:rsid w:val="00DE730C"/>
    <w:rsid w:val="00DF10D0"/>
    <w:rsid w:val="00E00A36"/>
    <w:rsid w:val="00E05106"/>
    <w:rsid w:val="00E14A16"/>
    <w:rsid w:val="00E21A6E"/>
    <w:rsid w:val="00E255A4"/>
    <w:rsid w:val="00E2643B"/>
    <w:rsid w:val="00E26A1B"/>
    <w:rsid w:val="00E34AA6"/>
    <w:rsid w:val="00E5598D"/>
    <w:rsid w:val="00E60B24"/>
    <w:rsid w:val="00E63F60"/>
    <w:rsid w:val="00E6535C"/>
    <w:rsid w:val="00E87354"/>
    <w:rsid w:val="00EA2D30"/>
    <w:rsid w:val="00EA3D78"/>
    <w:rsid w:val="00EA40CE"/>
    <w:rsid w:val="00EA5A90"/>
    <w:rsid w:val="00EB3D42"/>
    <w:rsid w:val="00EC19AB"/>
    <w:rsid w:val="00EC4168"/>
    <w:rsid w:val="00EC4406"/>
    <w:rsid w:val="00EC751D"/>
    <w:rsid w:val="00ED0211"/>
    <w:rsid w:val="00ED2A7D"/>
    <w:rsid w:val="00ED3109"/>
    <w:rsid w:val="00ED7ACD"/>
    <w:rsid w:val="00EE33F4"/>
    <w:rsid w:val="00EE431E"/>
    <w:rsid w:val="00EE51FB"/>
    <w:rsid w:val="00EE68F2"/>
    <w:rsid w:val="00EF0E4B"/>
    <w:rsid w:val="00EF1330"/>
    <w:rsid w:val="00EF1D2A"/>
    <w:rsid w:val="00EF7D37"/>
    <w:rsid w:val="00EF7F9D"/>
    <w:rsid w:val="00F22CB7"/>
    <w:rsid w:val="00F3173F"/>
    <w:rsid w:val="00F32F56"/>
    <w:rsid w:val="00F51456"/>
    <w:rsid w:val="00F57B2A"/>
    <w:rsid w:val="00F66124"/>
    <w:rsid w:val="00F67919"/>
    <w:rsid w:val="00F70738"/>
    <w:rsid w:val="00F74911"/>
    <w:rsid w:val="00F7776C"/>
    <w:rsid w:val="00F81A8B"/>
    <w:rsid w:val="00F828B5"/>
    <w:rsid w:val="00F82A97"/>
    <w:rsid w:val="00F83337"/>
    <w:rsid w:val="00F93B65"/>
    <w:rsid w:val="00F95365"/>
    <w:rsid w:val="00F97A77"/>
    <w:rsid w:val="00FA16F1"/>
    <w:rsid w:val="00FA263C"/>
    <w:rsid w:val="00FA31C4"/>
    <w:rsid w:val="00FA5DD9"/>
    <w:rsid w:val="00FB089A"/>
    <w:rsid w:val="00FB45BC"/>
    <w:rsid w:val="00FB5AD1"/>
    <w:rsid w:val="00FD5A7B"/>
    <w:rsid w:val="00FD6E22"/>
    <w:rsid w:val="00FD79E1"/>
    <w:rsid w:val="00FE395E"/>
    <w:rsid w:val="00FF03E1"/>
    <w:rsid w:val="00FF1406"/>
    <w:rsid w:val="00FF29E4"/>
    <w:rsid w:val="00FF5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1085A6"/>
  <w15:chartTrackingRefBased/>
  <w15:docId w15:val="{9B018AB3-3749-4D03-ADFE-1B6DF1ED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9" w:lineRule="auto"/>
    </w:pPr>
    <w:rPr>
      <w:rFonts w:ascii="Calibri" w:eastAsia="SimSun" w:hAnsi="Calibri" w:cs="font427"/>
      <w:sz w:val="22"/>
      <w:szCs w:val="22"/>
      <w:lang w:val="en-US" w:eastAsia="ar-SA"/>
    </w:rPr>
  </w:style>
  <w:style w:type="paragraph" w:styleId="Heading1">
    <w:name w:val="heading 1"/>
    <w:basedOn w:val="Normal"/>
    <w:next w:val="BodyText"/>
    <w:qFormat/>
    <w:pPr>
      <w:keepNext/>
      <w:keepLines/>
      <w:numPr>
        <w:numId w:val="1"/>
      </w:numPr>
      <w:spacing w:before="240" w:after="0"/>
      <w:outlineLvl w:val="0"/>
    </w:pPr>
    <w:rPr>
      <w:rFonts w:ascii="Cambria" w:hAnsi="Cambria"/>
      <w:color w:val="365F91"/>
      <w:sz w:val="32"/>
      <w:szCs w:val="32"/>
    </w:rPr>
  </w:style>
  <w:style w:type="paragraph" w:styleId="Heading2">
    <w:name w:val="heading 2"/>
    <w:basedOn w:val="Normal"/>
    <w:next w:val="BodyText"/>
    <w:qFormat/>
    <w:pPr>
      <w:numPr>
        <w:ilvl w:val="1"/>
        <w:numId w:val="1"/>
      </w:numPr>
      <w:spacing w:before="100" w:after="100" w:line="100" w:lineRule="atLeast"/>
      <w:outlineLvl w:val="1"/>
    </w:pPr>
    <w:rPr>
      <w:rFonts w:ascii="Times New Roman" w:eastAsia="Times New Roman" w:hAnsi="Times New Roman" w:cs="Times New Roman"/>
      <w:b/>
      <w:bCs/>
      <w:sz w:val="36"/>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uiPriority w:val="99"/>
    <w:rPr>
      <w:rFonts w:ascii="Times New Roman" w:eastAsia="Times New Roman" w:hAnsi="Times New Roman" w:cs="Times New Roman"/>
      <w:sz w:val="24"/>
      <w:szCs w:val="24"/>
    </w:rPr>
  </w:style>
  <w:style w:type="character" w:customStyle="1" w:styleId="FooterChar">
    <w:name w:val="Footer Char"/>
    <w:rPr>
      <w:lang w:val="en-US"/>
    </w:rPr>
  </w:style>
  <w:style w:type="character" w:customStyle="1" w:styleId="BalloonTextChar">
    <w:name w:val="Balloon Text Char"/>
    <w:rPr>
      <w:rFonts w:ascii="Segoe UI" w:hAnsi="Segoe UI" w:cs="Segoe UI"/>
      <w:sz w:val="18"/>
      <w:szCs w:val="18"/>
      <w:lang w:val="en-US"/>
    </w:rPr>
  </w:style>
  <w:style w:type="character" w:customStyle="1" w:styleId="Heading2Char">
    <w:name w:val="Heading 2 Char"/>
    <w:rPr>
      <w:rFonts w:ascii="Times New Roman" w:eastAsia="Times New Roman" w:hAnsi="Times New Roman" w:cs="Times New Roman"/>
      <w:b/>
      <w:bCs/>
      <w:sz w:val="36"/>
      <w:szCs w:val="36"/>
    </w:rPr>
  </w:style>
  <w:style w:type="character" w:customStyle="1" w:styleId="description">
    <w:name w:val="description"/>
  </w:style>
  <w:style w:type="character" w:customStyle="1" w:styleId="divider2">
    <w:name w:val="divider2"/>
  </w:style>
  <w:style w:type="character" w:customStyle="1" w:styleId="address">
    <w:name w:val="address"/>
  </w:style>
  <w:style w:type="character" w:customStyle="1" w:styleId="casenumber">
    <w:name w:val="casenumber"/>
  </w:style>
  <w:style w:type="character" w:customStyle="1" w:styleId="divider1">
    <w:name w:val="divider1"/>
  </w:style>
  <w:style w:type="character" w:customStyle="1" w:styleId="BodyTextChar">
    <w:name w:val="Body Text Char"/>
    <w:rPr>
      <w:rFonts w:ascii="Times New Roman" w:eastAsia="SimSun" w:hAnsi="Times New Roman" w:cs="Arial"/>
      <w:kern w:val="1"/>
      <w:sz w:val="24"/>
      <w:szCs w:val="24"/>
      <w:lang w:eastAsia="hi-IN" w:bidi="hi-IN"/>
    </w:rPr>
  </w:style>
  <w:style w:type="character" w:customStyle="1" w:styleId="Heading1Char">
    <w:name w:val="Heading 1 Char"/>
    <w:rPr>
      <w:rFonts w:ascii="Cambria" w:hAnsi="Cambria" w:cs="font427"/>
      <w:color w:val="365F91"/>
      <w:sz w:val="32"/>
      <w:szCs w:val="32"/>
      <w:lang w:val="en-US"/>
    </w:rPr>
  </w:style>
  <w:style w:type="character" w:customStyle="1" w:styleId="ListLabel1">
    <w:name w:val="ListLabel 1"/>
    <w:rPr>
      <w:b/>
    </w:rPr>
  </w:style>
  <w:style w:type="character" w:customStyle="1" w:styleId="ListLabel2">
    <w:name w:val="ListLabel 2"/>
    <w:rPr>
      <w:rFonts w:cs="Calibri"/>
      <w:b w:val="0"/>
      <w:sz w:val="22"/>
      <w:szCs w:val="22"/>
    </w:rPr>
  </w:style>
  <w:style w:type="character" w:customStyle="1" w:styleId="ListLabel3">
    <w:name w:val="ListLabel 3"/>
    <w:rPr>
      <w:rFonts w:cs="Courier New"/>
    </w:rPr>
  </w:style>
  <w:style w:type="character" w:customStyle="1" w:styleId="ListLabel4">
    <w:name w:val="ListLabel 4"/>
    <w:rPr>
      <w:color w:val="00000A"/>
    </w:rPr>
  </w:style>
  <w:style w:type="character" w:customStyle="1" w:styleId="ListLabel5">
    <w:name w:val="ListLabel 5"/>
    <w:rPr>
      <w:sz w:val="20"/>
    </w:rPr>
  </w:style>
  <w:style w:type="character" w:customStyle="1" w:styleId="ListLabel6">
    <w:name w:val="ListLabel 6"/>
    <w:rPr>
      <w:rFonts w:cs="OpenSymbol"/>
    </w:rPr>
  </w:style>
  <w:style w:type="character" w:customStyle="1" w:styleId="PlainTextChar">
    <w:name w:val="Plain Text Char"/>
    <w:rPr>
      <w:rFonts w:ascii="Calibri" w:hAnsi="Calibri" w:cs="font872"/>
      <w:sz w:val="22"/>
      <w:szCs w:val="21"/>
    </w:rPr>
  </w:style>
  <w:style w:type="character" w:customStyle="1" w:styleId="ListLabel7">
    <w:name w:val="ListLabel 7"/>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widowControl w:val="0"/>
      <w:spacing w:after="120" w:line="100" w:lineRule="atLeast"/>
    </w:pPr>
    <w:rPr>
      <w:rFonts w:ascii="Times New Roman" w:hAnsi="Times New Roman" w:cs="Arial"/>
      <w:kern w:val="1"/>
      <w:sz w:val="24"/>
      <w:szCs w:val="24"/>
      <w:lang w:val="en-GB" w:eastAsia="hi-I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Caption1">
    <w:name w:val="Caption1"/>
    <w:basedOn w:val="Normal"/>
    <w:pPr>
      <w:suppressLineNumbers/>
      <w:spacing w:before="120" w:after="120"/>
    </w:pPr>
    <w:rPr>
      <w:rFonts w:cs="Arial"/>
      <w:i/>
      <w:iCs/>
      <w:sz w:val="24"/>
      <w:szCs w:val="24"/>
    </w:rPr>
  </w:style>
  <w:style w:type="paragraph" w:styleId="Header">
    <w:name w:val="header"/>
    <w:basedOn w:val="Normal"/>
    <w:uiPriority w:val="99"/>
    <w:pPr>
      <w:suppressLineNumbers/>
      <w:tabs>
        <w:tab w:val="center" w:pos="4153"/>
        <w:tab w:val="right" w:pos="8306"/>
      </w:tabs>
      <w:spacing w:after="0" w:line="100" w:lineRule="atLeast"/>
    </w:pPr>
    <w:rPr>
      <w:rFonts w:ascii="Times New Roman" w:eastAsia="Times New Roman" w:hAnsi="Times New Roman" w:cs="Times New Roman"/>
      <w:sz w:val="24"/>
      <w:szCs w:val="24"/>
      <w:lang w:val="en-GB"/>
    </w:rPr>
  </w:style>
  <w:style w:type="paragraph" w:customStyle="1" w:styleId="ecmsoheader">
    <w:name w:val="ec_msoheader"/>
    <w:basedOn w:val="Normal"/>
    <w:pPr>
      <w:spacing w:after="324" w:line="100" w:lineRule="atLeast"/>
    </w:pPr>
    <w:rPr>
      <w:rFonts w:ascii="Times New Roman" w:eastAsia="Times New Roman" w:hAnsi="Times New Roman" w:cs="Times New Roman"/>
      <w:sz w:val="24"/>
      <w:szCs w:val="24"/>
      <w:lang w:val="en-GB"/>
    </w:rPr>
  </w:style>
  <w:style w:type="paragraph" w:styleId="ListParagraph">
    <w:name w:val="List Paragraph"/>
    <w:basedOn w:val="Normal"/>
    <w:uiPriority w:val="34"/>
    <w:qFormat/>
    <w:pPr>
      <w:ind w:left="720"/>
    </w:pPr>
  </w:style>
  <w:style w:type="paragraph" w:styleId="Footer">
    <w:name w:val="footer"/>
    <w:basedOn w:val="Normal"/>
    <w:pPr>
      <w:suppressLineNumbers/>
      <w:tabs>
        <w:tab w:val="center" w:pos="4513"/>
        <w:tab w:val="right" w:pos="9026"/>
      </w:tabs>
      <w:spacing w:after="0" w:line="100" w:lineRule="atLeast"/>
    </w:pPr>
  </w:style>
  <w:style w:type="paragraph" w:styleId="BalloonText">
    <w:name w:val="Balloon Text"/>
    <w:basedOn w:val="Normal"/>
    <w:pPr>
      <w:spacing w:after="0" w:line="100" w:lineRule="atLeast"/>
    </w:pPr>
    <w:rPr>
      <w:rFonts w:ascii="Segoe UI" w:hAnsi="Segoe UI" w:cs="Segoe UI"/>
      <w:sz w:val="18"/>
      <w:szCs w:val="18"/>
    </w:rPr>
  </w:style>
  <w:style w:type="paragraph" w:customStyle="1" w:styleId="gmail-m641753257723217308msolistparagraph">
    <w:name w:val="gmail-m_641753257723217308msolistparagraph"/>
    <w:basedOn w:val="Normal"/>
    <w:pPr>
      <w:spacing w:before="100" w:after="100" w:line="100" w:lineRule="atLeast"/>
    </w:pPr>
    <w:rPr>
      <w:rFonts w:cs="Calibri"/>
      <w:lang w:val="en-GB"/>
    </w:rPr>
  </w:style>
  <w:style w:type="paragraph" w:styleId="PlainText">
    <w:name w:val="Plain Text"/>
    <w:basedOn w:val="Normal"/>
    <w:pPr>
      <w:suppressAutoHyphens w:val="0"/>
      <w:spacing w:after="0" w:line="100" w:lineRule="atLeast"/>
    </w:pPr>
    <w:rPr>
      <w:rFonts w:cs="font872"/>
      <w:szCs w:val="21"/>
      <w:lang w:val="en-GB"/>
    </w:rPr>
  </w:style>
  <w:style w:type="table" w:styleId="TableGrid">
    <w:name w:val="Table Grid"/>
    <w:basedOn w:val="TableNormal"/>
    <w:uiPriority w:val="59"/>
    <w:rsid w:val="005039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D62"/>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624576"/>
    <w:rPr>
      <w:color w:val="0000FF"/>
      <w:u w:val="single"/>
    </w:rPr>
  </w:style>
  <w:style w:type="table" w:customStyle="1" w:styleId="TableGrid1">
    <w:name w:val="Table Grid1"/>
    <w:basedOn w:val="TableNormal"/>
    <w:next w:val="TableGrid"/>
    <w:uiPriority w:val="59"/>
    <w:rsid w:val="0056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748FF"/>
    <w:pPr>
      <w:suppressAutoHyphens w:val="0"/>
      <w:spacing w:before="100" w:beforeAutospacing="1" w:after="100" w:afterAutospacing="1" w:line="240" w:lineRule="auto"/>
    </w:pPr>
    <w:rPr>
      <w:rFonts w:eastAsia="Calibri" w:cs="Calibri"/>
      <w:lang w:val="en-GB" w:eastAsia="en-GB"/>
    </w:rPr>
  </w:style>
  <w:style w:type="character" w:styleId="CommentReference">
    <w:name w:val="annotation reference"/>
    <w:uiPriority w:val="99"/>
    <w:semiHidden/>
    <w:unhideWhenUsed/>
    <w:rsid w:val="00C02353"/>
    <w:rPr>
      <w:sz w:val="16"/>
      <w:szCs w:val="16"/>
    </w:rPr>
  </w:style>
  <w:style w:type="paragraph" w:styleId="CommentText">
    <w:name w:val="annotation text"/>
    <w:basedOn w:val="Normal"/>
    <w:link w:val="CommentTextChar"/>
    <w:uiPriority w:val="99"/>
    <w:semiHidden/>
    <w:unhideWhenUsed/>
    <w:rsid w:val="00C02353"/>
    <w:rPr>
      <w:sz w:val="20"/>
      <w:szCs w:val="20"/>
    </w:rPr>
  </w:style>
  <w:style w:type="character" w:customStyle="1" w:styleId="CommentTextChar">
    <w:name w:val="Comment Text Char"/>
    <w:link w:val="CommentText"/>
    <w:uiPriority w:val="99"/>
    <w:semiHidden/>
    <w:rsid w:val="00C02353"/>
    <w:rPr>
      <w:rFonts w:ascii="Calibri" w:eastAsia="SimSun" w:hAnsi="Calibri" w:cs="font427"/>
      <w:lang w:val="en-US" w:eastAsia="ar-SA"/>
    </w:rPr>
  </w:style>
  <w:style w:type="paragraph" w:styleId="CommentSubject">
    <w:name w:val="annotation subject"/>
    <w:basedOn w:val="CommentText"/>
    <w:next w:val="CommentText"/>
    <w:link w:val="CommentSubjectChar"/>
    <w:uiPriority w:val="99"/>
    <w:semiHidden/>
    <w:unhideWhenUsed/>
    <w:rsid w:val="00C02353"/>
    <w:rPr>
      <w:b/>
      <w:bCs/>
    </w:rPr>
  </w:style>
  <w:style w:type="character" w:customStyle="1" w:styleId="CommentSubjectChar">
    <w:name w:val="Comment Subject Char"/>
    <w:link w:val="CommentSubject"/>
    <w:uiPriority w:val="99"/>
    <w:semiHidden/>
    <w:rsid w:val="00C02353"/>
    <w:rPr>
      <w:rFonts w:ascii="Calibri" w:eastAsia="SimSun" w:hAnsi="Calibri" w:cs="font427"/>
      <w:b/>
      <w:bCs/>
      <w:lang w:val="en-US" w:eastAsia="ar-SA"/>
    </w:rPr>
  </w:style>
  <w:style w:type="table" w:customStyle="1" w:styleId="TableGrid2">
    <w:name w:val="Table Grid2"/>
    <w:basedOn w:val="TableNormal"/>
    <w:next w:val="TableGrid"/>
    <w:uiPriority w:val="59"/>
    <w:rsid w:val="005D48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29AB"/>
    <w:rPr>
      <w:rFonts w:ascii="Calibri" w:eastAsia="SimSun" w:hAnsi="Calibri" w:cs="font427"/>
      <w:sz w:val="22"/>
      <w:szCs w:val="22"/>
      <w:lang w:val="en-US" w:eastAsia="ar-SA"/>
    </w:rPr>
  </w:style>
  <w:style w:type="table" w:customStyle="1" w:styleId="TableGrid3">
    <w:name w:val="Table Grid3"/>
    <w:basedOn w:val="TableNormal"/>
    <w:next w:val="TableGrid"/>
    <w:uiPriority w:val="59"/>
    <w:rsid w:val="00057B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A7DA6"/>
    <w:pPr>
      <w:suppressAutoHyphens/>
    </w:pPr>
    <w:rPr>
      <w:rFonts w:ascii="Calibri" w:eastAsia="SimSun" w:hAnsi="Calibri" w:cs="font427"/>
      <w:sz w:val="22"/>
      <w:szCs w:val="22"/>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1295">
      <w:bodyDiv w:val="1"/>
      <w:marLeft w:val="0"/>
      <w:marRight w:val="0"/>
      <w:marTop w:val="0"/>
      <w:marBottom w:val="0"/>
      <w:divBdr>
        <w:top w:val="none" w:sz="0" w:space="0" w:color="auto"/>
        <w:left w:val="none" w:sz="0" w:space="0" w:color="auto"/>
        <w:bottom w:val="none" w:sz="0" w:space="0" w:color="auto"/>
        <w:right w:val="none" w:sz="0" w:space="0" w:color="auto"/>
      </w:divBdr>
    </w:div>
    <w:div w:id="582764911">
      <w:bodyDiv w:val="1"/>
      <w:marLeft w:val="0"/>
      <w:marRight w:val="0"/>
      <w:marTop w:val="0"/>
      <w:marBottom w:val="0"/>
      <w:divBdr>
        <w:top w:val="none" w:sz="0" w:space="0" w:color="auto"/>
        <w:left w:val="none" w:sz="0" w:space="0" w:color="auto"/>
        <w:bottom w:val="none" w:sz="0" w:space="0" w:color="auto"/>
        <w:right w:val="none" w:sz="0" w:space="0" w:color="auto"/>
      </w:divBdr>
    </w:div>
    <w:div w:id="20620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78B87-7BFC-43A4-83D2-20DD51676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1759</Words>
  <Characters>10030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cp:lastModifiedBy>Shillingstone Parish Council</cp:lastModifiedBy>
  <cp:revision>2</cp:revision>
  <cp:lastPrinted>2021-12-03T09:54:00Z</cp:lastPrinted>
  <dcterms:created xsi:type="dcterms:W3CDTF">2022-01-07T08:13:00Z</dcterms:created>
  <dcterms:modified xsi:type="dcterms:W3CDTF">2022-01-07T08:13:00Z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